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jpeg" Extension="jpeg"/>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800" w:lineRule="exact"/>
        <w:jc w:val="center"/>
        <w:rPr>
          <w:b/>
          <w:sz w:val="48"/>
          <w:szCs w:val="32"/>
        </w:rPr>
      </w:pPr>
    </w:p>
    <w:p>
      <w:pPr>
        <w:spacing w:line="800" w:lineRule="exact"/>
        <w:jc w:val="center"/>
        <w:rPr>
          <w:b/>
          <w:sz w:val="48"/>
          <w:szCs w:val="32"/>
        </w:rPr>
      </w:pPr>
    </w:p>
    <w:p>
      <w:pPr>
        <w:spacing w:line="800" w:lineRule="exact"/>
        <w:jc w:val="center"/>
        <w:rPr>
          <w:b/>
          <w:sz w:val="48"/>
          <w:szCs w:val="32"/>
        </w:rPr>
      </w:pPr>
    </w:p>
    <w:p>
      <w:pPr>
        <w:spacing w:line="800" w:lineRule="exact"/>
        <w:jc w:val="center"/>
        <w:rPr>
          <w:b/>
          <w:sz w:val="48"/>
          <w:szCs w:val="32"/>
        </w:rPr>
      </w:pPr>
      <w:r>
        <w:rPr>
          <w:rFonts w:hint="eastAsia"/>
          <w:b/>
          <w:sz w:val="48"/>
          <w:szCs w:val="32"/>
        </w:rPr>
        <w:t>中华女子学院</w:t>
      </w:r>
    </w:p>
    <w:p>
      <w:pPr>
        <w:spacing w:line="800" w:lineRule="exact"/>
        <w:jc w:val="center"/>
        <w:rPr>
          <w:b/>
          <w:sz w:val="48"/>
          <w:szCs w:val="32"/>
        </w:rPr>
      </w:pPr>
      <w:r>
        <w:rPr>
          <w:rFonts w:hint="eastAsia"/>
          <w:b/>
          <w:sz w:val="48"/>
          <w:szCs w:val="32"/>
        </w:rPr>
        <w:t>第六届青年教师教学基本功比赛</w:t>
      </w:r>
    </w:p>
    <w:p>
      <w:pPr>
        <w:spacing w:line="800" w:lineRule="exact"/>
        <w:jc w:val="center"/>
        <w:rPr>
          <w:b/>
          <w:sz w:val="48"/>
          <w:szCs w:val="32"/>
        </w:rPr>
      </w:pPr>
      <w:r>
        <w:rPr>
          <w:rFonts w:hint="eastAsia"/>
          <w:b/>
          <w:sz w:val="48"/>
          <w:szCs w:val="32"/>
        </w:rPr>
        <w:t>参 赛 教 案</w:t>
      </w: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ind w:firstLine="1798" w:firstLineChars="562"/>
        <w:rPr>
          <w:sz w:val="32"/>
          <w:szCs w:val="32"/>
          <w:u w:val="single"/>
        </w:rPr>
      </w:pPr>
      <w:r>
        <w:rPr>
          <w:rFonts w:hint="eastAsia"/>
          <w:sz w:val="32"/>
          <w:szCs w:val="32"/>
        </w:rPr>
        <w:t>授 课 人：</w:t>
      </w:r>
      <w:r>
        <w:rPr>
          <w:rFonts w:hint="eastAsia"/>
          <w:sz w:val="32"/>
          <w:szCs w:val="32"/>
          <w:u w:val="single"/>
        </w:rPr>
        <w:t xml:space="preserve">      邱   香     </w:t>
      </w:r>
    </w:p>
    <w:p>
      <w:pPr>
        <w:ind w:firstLine="1798" w:firstLineChars="562"/>
        <w:rPr>
          <w:sz w:val="32"/>
          <w:szCs w:val="32"/>
        </w:rPr>
      </w:pPr>
      <w:r>
        <w:rPr>
          <w:rFonts w:hint="eastAsia"/>
          <w:sz w:val="32"/>
          <w:szCs w:val="32"/>
        </w:rPr>
        <w:t>所在院系：</w:t>
      </w:r>
      <w:r>
        <w:rPr>
          <w:rFonts w:hint="eastAsia"/>
          <w:sz w:val="32"/>
          <w:szCs w:val="32"/>
          <w:u w:val="single"/>
        </w:rPr>
        <w:t>儿童发展与教育学院</w:t>
      </w:r>
    </w:p>
    <w:p>
      <w:pPr>
        <w:ind w:firstLine="1798" w:firstLineChars="562"/>
        <w:rPr>
          <w:sz w:val="32"/>
          <w:szCs w:val="32"/>
        </w:rPr>
      </w:pPr>
      <w:r>
        <w:rPr>
          <w:rFonts w:hint="eastAsia"/>
          <w:sz w:val="32"/>
          <w:szCs w:val="32"/>
        </w:rPr>
        <w:t>专业方向：</w:t>
      </w:r>
      <w:r>
        <w:rPr>
          <w:rFonts w:hint="eastAsia"/>
          <w:sz w:val="32"/>
          <w:szCs w:val="32"/>
          <w:u w:val="single"/>
        </w:rPr>
        <w:t xml:space="preserve">     心 理 学     </w:t>
      </w:r>
    </w:p>
    <w:p>
      <w:pPr>
        <w:ind w:firstLine="1798" w:firstLineChars="562"/>
        <w:rPr>
          <w:sz w:val="32"/>
          <w:szCs w:val="32"/>
          <w:u w:val="single"/>
        </w:rPr>
      </w:pPr>
      <w:r>
        <w:rPr>
          <w:rFonts w:hint="eastAsia"/>
          <w:sz w:val="32"/>
          <w:szCs w:val="32"/>
        </w:rPr>
        <w:t>课程名称：</w:t>
      </w:r>
      <w:r>
        <w:rPr>
          <w:rFonts w:hint="eastAsia"/>
          <w:sz w:val="32"/>
          <w:szCs w:val="32"/>
          <w:u w:val="single"/>
        </w:rPr>
        <w:t xml:space="preserve">   面 孔 知 觉    </w:t>
      </w:r>
    </w:p>
    <w:p>
      <w:pPr>
        <w:jc w:val="center"/>
        <w:rPr>
          <w:sz w:val="32"/>
          <w:szCs w:val="32"/>
          <w:u w:val="single"/>
        </w:rPr>
      </w:pPr>
    </w:p>
    <w:p>
      <w:pPr>
        <w:jc w:val="center"/>
        <w:rPr>
          <w:sz w:val="32"/>
          <w:szCs w:val="32"/>
          <w:u w:val="single"/>
        </w:rPr>
      </w:pPr>
    </w:p>
    <w:p>
      <w:pPr>
        <w:rPr>
          <w:sz w:val="32"/>
          <w:szCs w:val="32"/>
        </w:rPr>
      </w:pPr>
    </w:p>
    <w:p>
      <w:pPr>
        <w:rPr>
          <w:sz w:val="32"/>
          <w:szCs w:val="32"/>
        </w:rPr>
      </w:pPr>
    </w:p>
    <w:p>
      <w:pPr>
        <w:rPr>
          <w:sz w:val="32"/>
          <w:szCs w:val="32"/>
        </w:rPr>
      </w:pPr>
    </w:p>
    <w:p>
      <w:pPr>
        <w:rPr>
          <w:sz w:val="32"/>
          <w:szCs w:val="32"/>
        </w:rPr>
      </w:pPr>
    </w:p>
    <w:p>
      <w:pPr>
        <w:jc w:val="center"/>
        <w:rPr>
          <w:sz w:val="32"/>
          <w:szCs w:val="32"/>
        </w:rPr>
      </w:pPr>
      <w:r>
        <w:rPr>
          <w:rFonts w:hint="eastAsia"/>
          <w:sz w:val="32"/>
          <w:szCs w:val="32"/>
        </w:rPr>
        <w:t>2015  年  4  月</w:t>
      </w:r>
    </w:p>
    <w:p>
      <w:pPr>
        <w:jc w:val="center"/>
        <w:rPr>
          <w:sz w:val="32"/>
          <w:szCs w:val="32"/>
        </w:rPr>
      </w:pPr>
    </w:p>
    <w:p>
      <w:pPr>
        <w:pStyle w:val="9"/>
        <w:numPr>
          <w:ilvl w:val="0"/>
          <w:numId w:val="1"/>
        </w:numPr>
        <w:spacing w:before="0" w:after="0" w:line="360" w:lineRule="auto"/>
        <w:jc w:val="left"/>
        <w:rPr>
          <w:sz w:val="28"/>
          <w:szCs w:val="28"/>
        </w:rPr>
      </w:pPr>
      <w:r>
        <w:rPr>
          <w:rFonts w:hint="eastAsia"/>
          <w:sz w:val="28"/>
          <w:szCs w:val="28"/>
        </w:rPr>
        <w:t>课程介绍</w:t>
      </w:r>
    </w:p>
    <w:p>
      <w:pPr>
        <w:spacing w:line="360" w:lineRule="auto"/>
        <w:ind w:firstLine="480" w:firstLineChars="200"/>
        <w:rPr>
          <w:sz w:val="24"/>
        </w:rPr>
      </w:pPr>
      <w:r>
        <w:rPr>
          <w:rFonts w:hint="eastAsia"/>
          <w:sz w:val="24"/>
        </w:rPr>
        <w:t>面孔知觉是认知心理学课程中第三章内容，《认知心理学》是为大三学生开设的一门专业性很强的课程，是对《普通心理学》、《实验心理学》等专业课程的整合和深化，主要探讨信息是如何作为知识得以再现、编码、贮存，以及如何被用于指导人类行为。认知心理学是基础心理学的大厦，重视心理学理论的同时也注重研究方法。通过本课程的学习，</w:t>
      </w:r>
      <w:r>
        <w:rPr>
          <w:sz w:val="24"/>
        </w:rPr>
        <w:t>使学生掌握人类高级心理活动的基本理论和实验研究</w:t>
      </w:r>
      <w:r>
        <w:rPr>
          <w:rFonts w:hint="eastAsia"/>
          <w:sz w:val="24"/>
        </w:rPr>
        <w:t>方法</w:t>
      </w:r>
      <w:r>
        <w:rPr>
          <w:sz w:val="24"/>
        </w:rPr>
        <w:t>，为他们</w:t>
      </w:r>
      <w:r>
        <w:rPr>
          <w:rFonts w:hint="eastAsia"/>
          <w:sz w:val="24"/>
        </w:rPr>
        <w:t>将来应用心理学知识研究、描述、解释、预测现实生活打下</w:t>
      </w:r>
      <w:r>
        <w:rPr>
          <w:sz w:val="24"/>
        </w:rPr>
        <w:t>坚实的基础。</w:t>
      </w:r>
    </w:p>
    <w:p>
      <w:pPr>
        <w:spacing w:line="360" w:lineRule="auto"/>
        <w:ind w:firstLine="480" w:firstLineChars="200"/>
        <w:rPr>
          <w:sz w:val="24"/>
        </w:rPr>
      </w:pPr>
    </w:p>
    <w:p>
      <w:pPr>
        <w:pStyle w:val="9"/>
        <w:numPr>
          <w:ilvl w:val="0"/>
          <w:numId w:val="1"/>
        </w:numPr>
        <w:spacing w:before="0" w:after="0" w:line="360" w:lineRule="auto"/>
        <w:jc w:val="left"/>
        <w:rPr>
          <w:sz w:val="28"/>
          <w:szCs w:val="28"/>
        </w:rPr>
      </w:pPr>
      <w:r>
        <w:rPr>
          <w:rFonts w:hint="eastAsia"/>
          <w:sz w:val="28"/>
          <w:szCs w:val="28"/>
        </w:rPr>
        <w:t>本章节教学目标及要求</w:t>
      </w:r>
    </w:p>
    <w:p>
      <w:pPr>
        <w:spacing w:line="360" w:lineRule="auto"/>
        <w:ind w:firstLine="480" w:firstLineChars="200"/>
        <w:rPr>
          <w:sz w:val="24"/>
        </w:rPr>
      </w:pPr>
      <w:r>
        <w:rPr>
          <w:rFonts w:hint="eastAsia"/>
          <w:sz w:val="24"/>
        </w:rPr>
        <w:t>本课程通过“理论+案例+研讨”等多种形式，启发学生思考，指导学生现场提问、现场分析，理论与实践相结合，尽可能地调动学生主动思考和主动探究的积极性，培养学生运用面孔知觉相关知识解决实际问题和进行科学研究的能力。具体包括以下几方面：</w:t>
      </w:r>
      <w:r>
        <w:rPr>
          <w:sz w:val="24"/>
        </w:rPr>
        <w:t xml:space="preserve"> </w:t>
      </w:r>
    </w:p>
    <w:p>
      <w:pPr>
        <w:spacing w:line="360" w:lineRule="auto"/>
        <w:ind w:firstLine="482" w:firstLineChars="200"/>
        <w:rPr>
          <w:rFonts w:ascii="宋体" w:hAnsi="宋体"/>
          <w:bCs/>
          <w:sz w:val="24"/>
          <w:shd w:val="pct10" w:color="auto" w:fill="FFFFFF"/>
        </w:rPr>
      </w:pPr>
      <w:r>
        <w:rPr>
          <w:rFonts w:hint="eastAsia"/>
          <w:b/>
          <w:sz w:val="24"/>
        </w:rPr>
        <w:t>1、知识目标</w:t>
      </w:r>
      <w:r>
        <w:rPr>
          <w:rFonts w:hint="eastAsia"/>
          <w:sz w:val="24"/>
        </w:rPr>
        <w:t>：对知觉的定义及其特性等相关知识进行整合</w:t>
      </w:r>
      <w:r>
        <w:rPr>
          <w:rFonts w:hint="eastAsia" w:ascii="宋体" w:hAnsi="宋体"/>
          <w:bCs/>
          <w:sz w:val="24"/>
        </w:rPr>
        <w:t>。理解面孔知觉的特殊性和生理基础。</w:t>
      </w:r>
    </w:p>
    <w:p>
      <w:pPr>
        <w:spacing w:line="360" w:lineRule="auto"/>
        <w:ind w:firstLine="480"/>
        <w:rPr>
          <w:sz w:val="24"/>
        </w:rPr>
      </w:pPr>
      <w:r>
        <w:rPr>
          <w:rFonts w:hint="eastAsia"/>
          <w:b/>
          <w:sz w:val="24"/>
        </w:rPr>
        <w:t>2、能力目标</w:t>
      </w:r>
      <w:r>
        <w:rPr>
          <w:rFonts w:hint="eastAsia"/>
          <w:sz w:val="24"/>
        </w:rPr>
        <w:t>：</w:t>
      </w:r>
      <w:r>
        <w:rPr>
          <w:rFonts w:hint="eastAsia" w:ascii="宋体" w:hAnsi="宋体"/>
          <w:bCs/>
          <w:sz w:val="24"/>
        </w:rPr>
        <w:t>通过课堂讲授、课堂提问和案例分析，帮助学生结合知觉的定义和特性，理解面孔知</w:t>
      </w:r>
      <w:bookmarkStart w:id="0" w:name="_GoBack"/>
      <w:r>
        <w:rPr>
          <w:rFonts w:hint="eastAsia" w:ascii="宋体" w:hAnsi="宋体"/>
          <w:bCs/>
          <w:sz w:val="24"/>
        </w:rPr>
        <w:t>觉的特殊性及</w:t>
      </w:r>
      <w:bookmarkEnd w:id="0"/>
      <w:r>
        <w:rPr>
          <w:rFonts w:hint="eastAsia" w:ascii="宋体" w:hAnsi="宋体"/>
          <w:bCs/>
          <w:sz w:val="24"/>
        </w:rPr>
        <w:t>其原因。</w:t>
      </w:r>
      <w:r>
        <w:rPr>
          <w:rFonts w:hint="eastAsia"/>
          <w:sz w:val="24"/>
        </w:rPr>
        <w:t>培养学生的理论联系实际以及理解分析问题的能力。</w:t>
      </w:r>
    </w:p>
    <w:p>
      <w:pPr>
        <w:spacing w:line="360" w:lineRule="auto"/>
        <w:ind w:firstLine="480"/>
        <w:rPr>
          <w:sz w:val="24"/>
        </w:rPr>
      </w:pPr>
      <w:r>
        <w:rPr>
          <w:rFonts w:hint="eastAsia"/>
          <w:b/>
          <w:sz w:val="24"/>
        </w:rPr>
        <w:t>3、素质目标</w:t>
      </w:r>
      <w:r>
        <w:rPr>
          <w:rFonts w:hint="eastAsia"/>
          <w:sz w:val="24"/>
        </w:rPr>
        <w:t>：用面孔知觉的相关知识解释生活中的一些现象，体会心理学与生活的紧密联系，激发学生主动学习和主动探究心理学的兴趣。</w:t>
      </w:r>
    </w:p>
    <w:p>
      <w:pPr>
        <w:spacing w:line="360" w:lineRule="auto"/>
        <w:rPr>
          <w:sz w:val="24"/>
        </w:rPr>
      </w:pPr>
    </w:p>
    <w:p>
      <w:pPr>
        <w:pStyle w:val="9"/>
        <w:spacing w:before="0" w:after="0" w:line="360" w:lineRule="auto"/>
        <w:jc w:val="left"/>
        <w:rPr>
          <w:sz w:val="28"/>
          <w:szCs w:val="28"/>
        </w:rPr>
      </w:pPr>
      <w:r>
        <w:rPr>
          <w:rFonts w:hint="eastAsia"/>
          <w:sz w:val="28"/>
          <w:szCs w:val="28"/>
        </w:rPr>
        <w:t>三、学生特点分析</w:t>
      </w:r>
    </w:p>
    <w:p>
      <w:pPr>
        <w:spacing w:line="360" w:lineRule="auto"/>
        <w:ind w:firstLine="482" w:firstLineChars="200"/>
        <w:rPr>
          <w:sz w:val="24"/>
        </w:rPr>
      </w:pPr>
      <w:r>
        <w:rPr>
          <w:rFonts w:hint="eastAsia"/>
          <w:b/>
          <w:sz w:val="24"/>
        </w:rPr>
        <w:t>1、学生基础：</w:t>
      </w:r>
      <w:r>
        <w:rPr>
          <w:rFonts w:hint="eastAsia"/>
          <w:sz w:val="24"/>
        </w:rPr>
        <w:t>本课程的教学对象是教育学院应用心理学专业本科三年级学生。通过大一、大二两年的学习，他们已经具备了心理学的大部分基础知识，包括心理学的基本概念和基本研究方法。因此本课程不再对基础知识做过多赘述，而是引导学生将以往所学知识进行整合和应用，并对这一领域内具有一定学术前沿和研究深度的问题进行探讨。从中贯彻对心理学进行科学研究的视角和方法。</w:t>
      </w:r>
    </w:p>
    <w:p>
      <w:pPr>
        <w:spacing w:line="360" w:lineRule="auto"/>
        <w:ind w:firstLine="482" w:firstLineChars="200"/>
        <w:rPr>
          <w:sz w:val="24"/>
        </w:rPr>
      </w:pPr>
      <w:r>
        <w:rPr>
          <w:rFonts w:hint="eastAsia"/>
          <w:b/>
          <w:sz w:val="24"/>
        </w:rPr>
        <w:t>2、学生需求：</w:t>
      </w:r>
      <w:r>
        <w:rPr>
          <w:sz w:val="24"/>
        </w:rPr>
        <w:t xml:space="preserve"> </w:t>
      </w:r>
      <w:r>
        <w:rPr>
          <w:rFonts w:hint="eastAsia"/>
          <w:sz w:val="24"/>
        </w:rPr>
        <w:t>心理系学生从入校时对心理学满怀热情的投入，到很快就认识到要想学好心理学，必须在大一大二忍受心理学基础知识学习的枯燥，进入大三后，她们重获将心理学专业知识学习与实践联系的强烈兴趣，并希望获得一定的实验操作技能和科学研究问题的能力。因此，课堂上多以问题导入，以案例分析为主，简述理论知识、强调知识的运用、强调研究方法的科学性，尽可能地调动学生用心理学知识对现实生活进行描述、解释和预测控制，最终实现提高自己和他人生活质量的终极目标。</w:t>
      </w:r>
    </w:p>
    <w:p>
      <w:pPr>
        <w:spacing w:line="360" w:lineRule="auto"/>
        <w:rPr>
          <w:sz w:val="24"/>
        </w:rPr>
      </w:pPr>
    </w:p>
    <w:p>
      <w:pPr>
        <w:pStyle w:val="9"/>
        <w:spacing w:before="0" w:after="0" w:line="360" w:lineRule="auto"/>
        <w:jc w:val="left"/>
        <w:rPr>
          <w:sz w:val="28"/>
          <w:szCs w:val="28"/>
        </w:rPr>
      </w:pPr>
      <w:r>
        <w:rPr>
          <w:rFonts w:hint="eastAsia"/>
          <w:sz w:val="28"/>
          <w:szCs w:val="28"/>
        </w:rPr>
        <w:t>四、教学重点及难点</w:t>
      </w:r>
    </w:p>
    <w:p>
      <w:pPr>
        <w:spacing w:line="360" w:lineRule="auto"/>
        <w:ind w:firstLine="480" w:firstLineChars="200"/>
        <w:rPr>
          <w:sz w:val="24"/>
        </w:rPr>
      </w:pPr>
      <w:r>
        <w:rPr>
          <w:rFonts w:hint="eastAsia"/>
          <w:sz w:val="24"/>
        </w:rPr>
        <w:t>1、教学的关键点：面孔知觉的特殊性</w:t>
      </w:r>
    </w:p>
    <w:p>
      <w:pPr>
        <w:spacing w:line="360" w:lineRule="auto"/>
        <w:ind w:firstLine="480" w:firstLineChars="200"/>
        <w:rPr>
          <w:sz w:val="24"/>
        </w:rPr>
      </w:pPr>
      <w:r>
        <w:rPr>
          <w:rFonts w:hint="eastAsia"/>
          <w:sz w:val="24"/>
        </w:rPr>
        <w:t>2、教学重点：面孔知觉的加工特点和生理基础。</w:t>
      </w:r>
    </w:p>
    <w:p>
      <w:pPr>
        <w:spacing w:line="360" w:lineRule="auto"/>
        <w:ind w:firstLine="480" w:firstLineChars="200"/>
        <w:rPr>
          <w:sz w:val="24"/>
        </w:rPr>
      </w:pPr>
      <w:r>
        <w:rPr>
          <w:rFonts w:hint="eastAsia"/>
          <w:sz w:val="24"/>
        </w:rPr>
        <w:t>3、教学难点：（1）理解大脑梭状回定位及其与面孔知觉的关系。（2）理解面孔失认症的不同表现方式。</w:t>
      </w:r>
    </w:p>
    <w:p>
      <w:pPr>
        <w:spacing w:line="360" w:lineRule="auto"/>
        <w:ind w:firstLine="480" w:firstLineChars="200"/>
        <w:rPr>
          <w:sz w:val="24"/>
        </w:rPr>
      </w:pPr>
    </w:p>
    <w:p>
      <w:pPr>
        <w:pStyle w:val="9"/>
        <w:spacing w:before="0" w:after="0" w:line="360" w:lineRule="auto"/>
        <w:jc w:val="left"/>
        <w:rPr>
          <w:sz w:val="28"/>
          <w:szCs w:val="28"/>
        </w:rPr>
      </w:pPr>
      <w:r>
        <w:rPr>
          <w:rFonts w:hint="eastAsia"/>
          <w:sz w:val="28"/>
          <w:szCs w:val="28"/>
        </w:rPr>
        <w:t>五、教学方法</w:t>
      </w:r>
    </w:p>
    <w:p>
      <w:pPr>
        <w:spacing w:line="360" w:lineRule="auto"/>
        <w:ind w:firstLine="480" w:firstLineChars="200"/>
        <w:rPr>
          <w:sz w:val="24"/>
        </w:rPr>
      </w:pPr>
      <w:r>
        <w:rPr>
          <w:rFonts w:hint="eastAsia"/>
          <w:sz w:val="24"/>
        </w:rPr>
        <w:t>1、多媒体演示和板书相结合。</w:t>
      </w:r>
      <w:r>
        <w:rPr>
          <w:sz w:val="24"/>
        </w:rPr>
        <w:t>运用多媒体</w:t>
      </w:r>
      <w:r>
        <w:rPr>
          <w:rFonts w:hint="eastAsia"/>
          <w:sz w:val="24"/>
        </w:rPr>
        <w:t>演示</w:t>
      </w:r>
      <w:r>
        <w:rPr>
          <w:sz w:val="24"/>
        </w:rPr>
        <w:t>，增加教学的生动性、直观性，</w:t>
      </w:r>
      <w:r>
        <w:rPr>
          <w:rFonts w:hint="eastAsia"/>
          <w:sz w:val="24"/>
        </w:rPr>
        <w:t>运用板书突出教学重点内容。</w:t>
      </w:r>
    </w:p>
    <w:p>
      <w:pPr>
        <w:spacing w:line="360" w:lineRule="auto"/>
        <w:ind w:firstLine="480" w:firstLineChars="200"/>
        <w:rPr>
          <w:sz w:val="24"/>
        </w:rPr>
      </w:pPr>
      <w:r>
        <w:rPr>
          <w:rFonts w:hint="eastAsia"/>
          <w:sz w:val="24"/>
        </w:rPr>
        <w:t>2、理论讲解、问题讨论和案例分析相结合。在理论讲解的过程中伴随重要问题的讨论和具体案例的分析，帮助学生更好地掌握和消化知识。</w:t>
      </w:r>
    </w:p>
    <w:p>
      <w:pPr>
        <w:spacing w:line="360" w:lineRule="auto"/>
        <w:ind w:firstLine="480" w:firstLineChars="200"/>
        <w:rPr>
          <w:sz w:val="24"/>
        </w:rPr>
      </w:pPr>
      <w:r>
        <w:rPr>
          <w:rFonts w:hint="eastAsia"/>
          <w:sz w:val="24"/>
        </w:rPr>
        <w:t>3、课上引导和课下落实相结合。通过课后文献阅读、视频赏析，复习课堂内容，提高研究能力。</w:t>
      </w:r>
    </w:p>
    <w:p>
      <w:pPr>
        <w:pStyle w:val="9"/>
        <w:spacing w:before="0" w:after="0" w:line="360" w:lineRule="auto"/>
        <w:jc w:val="left"/>
        <w:rPr>
          <w:sz w:val="24"/>
          <w:szCs w:val="24"/>
        </w:rPr>
      </w:pPr>
    </w:p>
    <w:p>
      <w:pPr>
        <w:pStyle w:val="9"/>
        <w:spacing w:before="0" w:after="0" w:line="360" w:lineRule="auto"/>
        <w:jc w:val="left"/>
        <w:rPr>
          <w:sz w:val="28"/>
          <w:szCs w:val="28"/>
        </w:rPr>
      </w:pPr>
      <w:r>
        <w:rPr>
          <w:rFonts w:hint="eastAsia"/>
          <w:sz w:val="28"/>
          <w:szCs w:val="28"/>
        </w:rPr>
        <w:t>六、教学内容与教学设计</w:t>
      </w:r>
    </w:p>
    <w:p>
      <w:pPr>
        <w:pStyle w:val="7"/>
        <w:jc w:val="left"/>
        <w:rPr>
          <w:b w:val="0"/>
          <w:sz w:val="28"/>
          <w:szCs w:val="28"/>
        </w:rPr>
      </w:pPr>
      <w:r>
        <w:rPr>
          <w:rFonts w:hint="eastAsia"/>
          <w:b w:val="0"/>
          <w:sz w:val="28"/>
          <w:szCs w:val="28"/>
        </w:rPr>
        <w:t>（一）教学内容结构</w:t>
      </w:r>
    </w:p>
    <w:p/>
    <w:p>
      <w:pPr>
        <w:pStyle w:val="7"/>
        <w:jc w:val="left"/>
        <w:rPr>
          <w:b w:val="0"/>
          <w:sz w:val="28"/>
          <w:szCs w:val="28"/>
        </w:rPr>
      </w:pPr>
      <w:r>
        <w:rPr>
          <w:rFonts w:hint="eastAsia"/>
          <w:b w:val="0"/>
          <w:sz w:val="28"/>
          <w:szCs w:val="28"/>
        </w:rPr>
        <w:t>（二）教学流程结构</w:t>
      </w:r>
    </w:p>
    <w:p/>
    <w:p>
      <w:pPr>
        <w:pStyle w:val="7"/>
        <w:jc w:val="left"/>
      </w:pPr>
    </w:p>
    <w:p>
      <w:pPr>
        <w:pStyle w:val="7"/>
        <w:jc w:val="left"/>
      </w:pPr>
      <w:r>
        <w:rPr>
          <w:rFonts w:hint="eastAsia"/>
          <w:b w:val="0"/>
          <w:sz w:val="28"/>
          <w:szCs w:val="28"/>
        </w:rPr>
        <w:t>（三）具体教学过程（50分钟）</w:t>
      </w:r>
    </w:p>
    <w:p/>
    <w:tbl>
      <w:tblPr>
        <w:tblStyle w:val="14"/>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936"/>
        <w:gridCol w:w="1842"/>
        <w:gridCol w:w="1418"/>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center"/>
          </w:tcPr>
          <w:p>
            <w:pPr>
              <w:spacing w:line="360" w:lineRule="auto"/>
              <w:jc w:val="center"/>
              <w:rPr>
                <w:rFonts w:ascii="宋体" w:hAnsi="宋体"/>
                <w:b/>
                <w:bCs/>
                <w:sz w:val="24"/>
              </w:rPr>
            </w:pPr>
            <w:r>
              <w:rPr>
                <w:rFonts w:hint="eastAsia" w:ascii="宋体" w:hAnsi="宋体"/>
                <w:b/>
                <w:bCs/>
                <w:sz w:val="24"/>
              </w:rPr>
              <w:t>教学内容及时间安排</w:t>
            </w:r>
          </w:p>
        </w:tc>
        <w:tc>
          <w:tcPr>
            <w:tcW w:w="1842" w:type="dxa"/>
            <w:vAlign w:val="center"/>
          </w:tcPr>
          <w:p>
            <w:pPr>
              <w:spacing w:line="360" w:lineRule="auto"/>
              <w:jc w:val="center"/>
              <w:rPr>
                <w:rFonts w:ascii="宋体" w:hAnsi="宋体"/>
                <w:b/>
                <w:bCs/>
                <w:sz w:val="24"/>
              </w:rPr>
            </w:pPr>
            <w:r>
              <w:rPr>
                <w:rFonts w:hint="eastAsia" w:ascii="宋体" w:hAnsi="宋体"/>
                <w:b/>
                <w:bCs/>
                <w:sz w:val="24"/>
              </w:rPr>
              <w:t>教学设计</w:t>
            </w:r>
          </w:p>
        </w:tc>
        <w:tc>
          <w:tcPr>
            <w:tcW w:w="1418" w:type="dxa"/>
            <w:vAlign w:val="center"/>
          </w:tcPr>
          <w:p>
            <w:pPr>
              <w:spacing w:line="360" w:lineRule="auto"/>
              <w:jc w:val="center"/>
              <w:rPr>
                <w:rFonts w:ascii="宋体" w:hAnsi="宋体"/>
                <w:b/>
                <w:bCs/>
                <w:sz w:val="24"/>
              </w:rPr>
            </w:pPr>
            <w:r>
              <w:rPr>
                <w:rFonts w:hint="eastAsia" w:ascii="宋体" w:hAnsi="宋体"/>
                <w:b/>
                <w:bCs/>
                <w:sz w:val="24"/>
              </w:rPr>
              <w:t>教学手段</w:t>
            </w:r>
          </w:p>
        </w:tc>
        <w:tc>
          <w:tcPr>
            <w:tcW w:w="1332" w:type="dxa"/>
            <w:vAlign w:val="center"/>
          </w:tcPr>
          <w:p>
            <w:pPr>
              <w:spacing w:line="360" w:lineRule="auto"/>
              <w:jc w:val="center"/>
              <w:rPr>
                <w:rFonts w:ascii="宋体" w:hAnsi="宋体"/>
                <w:b/>
                <w:bCs/>
                <w:sz w:val="24"/>
              </w:rPr>
            </w:pPr>
            <w:r>
              <w:rPr>
                <w:rFonts w:hint="eastAsia" w:ascii="宋体" w:hAnsi="宋体"/>
                <w:b/>
                <w:bCs/>
                <w:sz w:val="24"/>
              </w:rPr>
              <w:t>学生状态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top"/>
          </w:tcPr>
          <w:p>
            <w:pPr>
              <w:rPr>
                <w:b/>
                <w:color w:val="0000CC"/>
                <w:sz w:val="24"/>
              </w:rPr>
            </w:pPr>
            <w:r>
              <w:rPr>
                <w:rFonts w:hint="eastAsia"/>
                <w:b/>
                <w:color w:val="0000CC"/>
                <w:sz w:val="24"/>
              </w:rPr>
              <w:t>课程导入（3分钟）</w:t>
            </w:r>
          </w:p>
          <w:p>
            <w:pPr>
              <w:pStyle w:val="15"/>
              <w:numPr>
                <w:ilvl w:val="0"/>
                <w:numId w:val="2"/>
              </w:numPr>
              <w:ind w:firstLineChars="0"/>
              <w:rPr>
                <w:sz w:val="24"/>
              </w:rPr>
            </w:pPr>
            <w:r>
              <w:rPr>
                <w:rFonts w:hint="eastAsia"/>
                <w:sz w:val="24"/>
              </w:rPr>
              <w:t>名言和图片导入问题</w:t>
            </w:r>
          </w:p>
          <w:p>
            <w:pPr>
              <w:pStyle w:val="15"/>
              <w:numPr>
                <w:ilvl w:val="0"/>
                <w:numId w:val="2"/>
              </w:numPr>
              <w:ind w:firstLineChars="0"/>
              <w:rPr>
                <w:sz w:val="24"/>
              </w:rPr>
            </w:pPr>
            <w:r>
              <w:rPr>
                <w:rFonts w:hint="eastAsia"/>
                <w:sz w:val="24"/>
              </w:rPr>
              <w:t>知觉与感觉的不同</w:t>
            </w:r>
          </w:p>
          <w:p>
            <w:pPr>
              <w:pStyle w:val="15"/>
              <w:numPr>
                <w:ilvl w:val="0"/>
                <w:numId w:val="2"/>
              </w:numPr>
              <w:ind w:firstLineChars="0"/>
              <w:rPr>
                <w:sz w:val="24"/>
              </w:rPr>
            </w:pPr>
            <w:r>
              <w:rPr>
                <w:rFonts w:hint="eastAsia"/>
                <w:sz w:val="24"/>
              </w:rPr>
              <w:t>知觉的界定、特性和分类</w:t>
            </w:r>
          </w:p>
          <w:p>
            <w:pPr>
              <w:pStyle w:val="15"/>
              <w:ind w:firstLine="600" w:firstLineChars="250"/>
              <w:rPr>
                <w:sz w:val="24"/>
              </w:rPr>
            </w:pPr>
          </w:p>
          <w:p>
            <w:pPr>
              <w:pStyle w:val="15"/>
              <w:ind w:firstLine="600" w:firstLineChars="250"/>
              <w:rPr>
                <w:rFonts w:ascii="Arial" w:hAnsi="Arial" w:cs="Arial"/>
                <w:color w:val="333333"/>
                <w:sz w:val="24"/>
                <w:shd w:val="clear" w:color="auto" w:fill="FFFFFF"/>
              </w:rPr>
            </w:pPr>
            <w:r>
              <w:rPr>
                <w:rFonts w:hint="eastAsia"/>
                <w:sz w:val="24"/>
              </w:rPr>
              <w:t>名言：</w:t>
            </w:r>
            <w:r>
              <w:rPr>
                <w:sz w:val="24"/>
              </w:rPr>
              <w:t>即使我们并肩站在同一块草地上, 我</w:t>
            </w:r>
            <w:r>
              <w:rPr>
                <w:b/>
                <w:sz w:val="24"/>
              </w:rPr>
              <w:t>看到</w:t>
            </w:r>
            <w:r>
              <w:rPr>
                <w:sz w:val="24"/>
              </w:rPr>
              <w:t>的绝不会和你</w:t>
            </w:r>
            <w:r>
              <w:rPr>
                <w:b/>
                <w:sz w:val="24"/>
              </w:rPr>
              <w:t>看到</w:t>
            </w:r>
            <w:r>
              <w:rPr>
                <w:sz w:val="24"/>
              </w:rPr>
              <w:t>的相同</w:t>
            </w:r>
            <w:r>
              <w:rPr>
                <w:rFonts w:hint="eastAsia"/>
                <w:sz w:val="24"/>
              </w:rPr>
              <w:t>（</w:t>
            </w:r>
            <w:r>
              <w:rPr>
                <w:rFonts w:ascii="Arial" w:hAnsi="Arial" w:cs="Arial"/>
                <w:color w:val="333333"/>
                <w:sz w:val="24"/>
                <w:shd w:val="clear" w:color="auto" w:fill="FFFFFF"/>
              </w:rPr>
              <w:t>George Gissing</w:t>
            </w:r>
            <w:r>
              <w:rPr>
                <w:rFonts w:hint="eastAsia" w:ascii="Arial" w:hAnsi="Arial" w:cs="Arial"/>
                <w:color w:val="333333"/>
                <w:sz w:val="24"/>
                <w:shd w:val="clear" w:color="auto" w:fill="FFFFFF"/>
              </w:rPr>
              <w:t>，1903）</w:t>
            </w:r>
          </w:p>
          <w:p>
            <w:pPr>
              <w:pStyle w:val="15"/>
              <w:ind w:firstLine="600" w:firstLineChars="250"/>
              <w:rPr>
                <w:rFonts w:ascii="Arial" w:hAnsi="Arial" w:cs="Arial"/>
                <w:color w:val="333333"/>
                <w:sz w:val="24"/>
                <w:shd w:val="clear" w:color="auto" w:fill="FFFFFF"/>
              </w:rPr>
            </w:pPr>
            <w:r>
              <w:rPr>
                <w:rFonts w:ascii="Times New Roman" w:hAnsi="Times New Roman" w:eastAsia="宋体" w:cs="Times New Roman"/>
                <w:kern w:val="2"/>
                <w:sz w:val="24"/>
                <w:szCs w:val="24"/>
                <w:lang w:val="en-US" w:eastAsia="zh-CN" w:bidi="ar-SA"/>
              </w:rPr>
              <w:pict>
                <v:shape id="图片 1" o:spid="_x0000_s1026" type="#_x0000_t75" style="height:56.25pt;width:46.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r>
              <w:rPr>
                <w:rFonts w:ascii="Times New Roman" w:hAnsi="Times New Roman" w:eastAsia="宋体" w:cs="Times New Roman"/>
                <w:kern w:val="2"/>
                <w:sz w:val="24"/>
                <w:szCs w:val="24"/>
                <w:lang w:val="en-US" w:eastAsia="zh-CN" w:bidi="ar-SA"/>
              </w:rPr>
              <w:pict>
                <v:shape id="图片 2" o:spid="_x0000_s1027" type="#_x0000_t75" style="height:56.25pt;width:57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pStyle w:val="15"/>
              <w:ind w:firstLine="960" w:firstLineChars="400"/>
              <w:rPr>
                <w:sz w:val="24"/>
              </w:rPr>
            </w:pPr>
            <w:r>
              <w:rPr>
                <w:rFonts w:hint="eastAsia" w:ascii="Arial" w:hAnsi="Arial" w:cs="Arial"/>
                <w:color w:val="333333"/>
                <w:sz w:val="24"/>
                <w:shd w:val="clear" w:color="auto" w:fill="FFFFFF"/>
              </w:rPr>
              <w:t>识图：看见≠知道</w:t>
            </w:r>
          </w:p>
        </w:tc>
        <w:tc>
          <w:tcPr>
            <w:tcW w:w="1842" w:type="dxa"/>
            <w:vAlign w:val="center"/>
          </w:tcPr>
          <w:p>
            <w:pPr>
              <w:pStyle w:val="15"/>
              <w:numPr>
                <w:ilvl w:val="0"/>
                <w:numId w:val="3"/>
              </w:numPr>
              <w:ind w:firstLineChars="0"/>
              <w:rPr>
                <w:sz w:val="24"/>
              </w:rPr>
            </w:pPr>
            <w:r>
              <w:rPr>
                <w:rFonts w:hint="eastAsia"/>
                <w:sz w:val="24"/>
              </w:rPr>
              <w:t>名言和识图开场，使学生通过自己的思考和感受，直观体验知觉的独特魅力。</w:t>
            </w:r>
          </w:p>
          <w:p>
            <w:pPr>
              <w:pStyle w:val="15"/>
              <w:numPr>
                <w:ilvl w:val="0"/>
                <w:numId w:val="3"/>
              </w:numPr>
              <w:ind w:firstLineChars="0"/>
              <w:rPr>
                <w:sz w:val="24"/>
              </w:rPr>
            </w:pPr>
            <w:r>
              <w:rPr>
                <w:rFonts w:hint="eastAsia"/>
                <w:sz w:val="24"/>
              </w:rPr>
              <w:t>回顾知觉的界定、特性和分类，从中引出面孔知觉是一种比较特殊的客体知觉。</w:t>
            </w:r>
          </w:p>
        </w:tc>
        <w:tc>
          <w:tcPr>
            <w:tcW w:w="1418" w:type="dxa"/>
            <w:vAlign w:val="center"/>
          </w:tcPr>
          <w:p>
            <w:pPr>
              <w:numPr>
                <w:ilvl w:val="0"/>
                <w:numId w:val="4"/>
              </w:numPr>
              <w:rPr>
                <w:rFonts w:ascii="宋体" w:hAnsi="宋体"/>
                <w:sz w:val="24"/>
              </w:rPr>
            </w:pPr>
            <w:r>
              <w:rPr>
                <w:rFonts w:hint="eastAsia" w:ascii="宋体" w:hAnsi="宋体"/>
                <w:sz w:val="24"/>
              </w:rPr>
              <w:t>名言展示、分析、提问。</w:t>
            </w:r>
          </w:p>
          <w:p>
            <w:pPr>
              <w:numPr>
                <w:ilvl w:val="0"/>
                <w:numId w:val="4"/>
              </w:numPr>
              <w:rPr>
                <w:rFonts w:ascii="宋体" w:hAnsi="宋体"/>
                <w:sz w:val="24"/>
              </w:rPr>
            </w:pPr>
            <w:r>
              <w:rPr>
                <w:rFonts w:hint="eastAsia" w:ascii="宋体" w:hAnsi="宋体"/>
                <w:sz w:val="24"/>
              </w:rPr>
              <w:t>运用ppt演示，图片切入。</w:t>
            </w:r>
          </w:p>
        </w:tc>
        <w:tc>
          <w:tcPr>
            <w:tcW w:w="1332" w:type="dxa"/>
            <w:vAlign w:val="center"/>
          </w:tcPr>
          <w:p>
            <w:pPr>
              <w:rPr>
                <w:rFonts w:ascii="宋体" w:hAnsi="宋体"/>
                <w:sz w:val="24"/>
              </w:rPr>
            </w:pPr>
            <w:r>
              <w:rPr>
                <w:rFonts w:hint="eastAsia" w:ascii="宋体" w:hAnsi="宋体"/>
                <w:sz w:val="24"/>
              </w:rPr>
              <w:t>看图辨图，激发学生的学习兴趣。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top"/>
          </w:tcPr>
          <w:p>
            <w:pPr>
              <w:rPr>
                <w:b/>
                <w:color w:val="0000CC"/>
                <w:sz w:val="24"/>
              </w:rPr>
            </w:pPr>
            <w:r>
              <w:rPr>
                <w:rFonts w:hint="eastAsia"/>
                <w:b/>
                <w:color w:val="0000CC"/>
                <w:sz w:val="24"/>
              </w:rPr>
              <w:t>“面孔知觉”的界定（3分钟）</w:t>
            </w:r>
          </w:p>
          <w:p>
            <w:pPr>
              <w:numPr>
                <w:ilvl w:val="0"/>
                <w:numId w:val="5"/>
              </w:numPr>
              <w:rPr>
                <w:rFonts w:hint="eastAsia" w:ascii="宋体" w:hAnsi="宋体"/>
                <w:bCs/>
                <w:sz w:val="24"/>
                <w:shd w:val="pct10" w:color="auto" w:fill="FFFFFF"/>
              </w:rPr>
            </w:pPr>
            <w:r>
              <w:rPr>
                <w:rFonts w:hint="eastAsia" w:ascii="宋体" w:hAnsi="宋体"/>
                <w:bCs/>
                <w:sz w:val="24"/>
              </w:rPr>
              <w:t>面孔知觉定义：个体对人类面孔所包含信息（身份、姓名、表情等）的识别。</w:t>
            </w:r>
          </w:p>
          <w:p>
            <w:pPr>
              <w:numPr>
                <w:ilvl w:val="0"/>
                <w:numId w:val="5"/>
              </w:numPr>
              <w:rPr>
                <w:rFonts w:ascii="宋体" w:hAnsi="宋体"/>
                <w:bCs/>
                <w:sz w:val="24"/>
                <w:shd w:val="pct10" w:color="auto" w:fill="FFFFFF"/>
              </w:rPr>
            </w:pPr>
            <w:r>
              <w:rPr>
                <w:rFonts w:hint="eastAsia" w:ascii="宋体" w:hAnsi="宋体"/>
                <w:bCs/>
                <w:sz w:val="24"/>
              </w:rPr>
              <w:t>面孔的进化（重要性）</w:t>
            </w:r>
          </w:p>
          <w:p>
            <w:pPr>
              <w:numPr>
                <w:ilvl w:val="0"/>
                <w:numId w:val="5"/>
              </w:numPr>
              <w:rPr>
                <w:rFonts w:ascii="宋体" w:hAnsi="宋体"/>
                <w:bCs/>
                <w:sz w:val="24"/>
                <w:shd w:val="pct10" w:color="auto" w:fill="FFFFFF"/>
              </w:rPr>
            </w:pPr>
            <w:r>
              <w:rPr>
                <w:rFonts w:hint="eastAsia" w:ascii="宋体" w:hAnsi="宋体"/>
                <w:sz w:val="24"/>
              </w:rPr>
              <w:t>面孔与现实生活</w:t>
            </w:r>
          </w:p>
          <w:p>
            <w:pPr>
              <w:rPr>
                <w:sz w:val="24"/>
              </w:rPr>
            </w:pPr>
            <w:r>
              <w:rPr>
                <w:rFonts w:hint="eastAsia"/>
                <w:sz w:val="24"/>
              </w:rPr>
              <w:t xml:space="preserve">  </w:t>
            </w:r>
            <w:r>
              <w:rPr>
                <w:sz w:val="24"/>
              </w:rPr>
              <w:t xml:space="preserve"> </w:t>
            </w:r>
          </w:p>
          <w:p>
            <w:pPr>
              <w:numPr>
                <w:ilvl w:val="0"/>
                <w:numId w:val="6"/>
              </w:numPr>
              <w:tabs>
                <w:tab w:val="left" w:pos="420"/>
              </w:tabs>
              <w:ind w:left="0" w:firstLine="420"/>
              <w:rPr>
                <w:rFonts w:hint="eastAsia" w:ascii="宋体" w:hAnsi="宋体"/>
                <w:bCs/>
                <w:sz w:val="24"/>
                <w:shd w:val="pct10" w:color="auto" w:fill="FFFFFF"/>
              </w:rPr>
            </w:pPr>
            <w:r>
              <w:rPr>
                <w:rFonts w:hint="eastAsia"/>
                <w:sz w:val="24"/>
              </w:rPr>
              <w:t>案例：《人类面孔进化》视频片段</w:t>
            </w:r>
          </w:p>
          <w:p>
            <w:pPr>
              <w:tabs>
                <w:tab w:val="left" w:pos="420"/>
              </w:tabs>
              <w:ind w:left="420"/>
              <w:rPr>
                <w:rFonts w:ascii="宋体" w:hAnsi="宋体"/>
                <w:bCs/>
                <w:sz w:val="24"/>
                <w:shd w:val="pct10" w:color="auto" w:fill="FFFFFF"/>
              </w:rPr>
            </w:pPr>
            <w:r>
              <w:rPr>
                <w:rFonts w:ascii="宋体" w:hAnsi="宋体" w:eastAsia="宋体" w:cs="Times New Roman"/>
                <w:bCs/>
                <w:kern w:val="2"/>
                <w:sz w:val="24"/>
                <w:szCs w:val="24"/>
                <w:shd w:val="pct10" w:color="auto" w:fill="FFFFFF"/>
                <w:lang w:val="en-US" w:eastAsia="zh-CN" w:bidi="ar-SA"/>
              </w:rPr>
              <w:pict>
                <v:shape id="图片 5" o:spid="_x0000_s1028" type="#_x0000_t75" style="height:100.9pt;width:134.5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tc>
        <w:tc>
          <w:tcPr>
            <w:tcW w:w="1842" w:type="dxa"/>
            <w:vAlign w:val="center"/>
          </w:tcPr>
          <w:p>
            <w:pPr>
              <w:pStyle w:val="15"/>
              <w:numPr>
                <w:ilvl w:val="0"/>
                <w:numId w:val="7"/>
              </w:numPr>
              <w:ind w:firstLineChars="0"/>
              <w:rPr>
                <w:rFonts w:hint="eastAsia" w:ascii="宋体" w:hAnsi="宋体"/>
                <w:sz w:val="24"/>
              </w:rPr>
            </w:pPr>
            <w:r>
              <w:rPr>
                <w:rFonts w:hint="eastAsia" w:ascii="宋体" w:hAnsi="宋体"/>
                <w:sz w:val="24"/>
              </w:rPr>
              <w:t>从生物进化的角度，帮助学生认识到学习面孔知觉的意义和重要性</w:t>
            </w:r>
          </w:p>
          <w:p>
            <w:pPr>
              <w:pStyle w:val="15"/>
              <w:numPr>
                <w:ilvl w:val="0"/>
                <w:numId w:val="7"/>
              </w:numPr>
              <w:ind w:firstLineChars="0"/>
              <w:rPr>
                <w:rFonts w:ascii="宋体" w:hAnsi="宋体"/>
                <w:sz w:val="24"/>
              </w:rPr>
            </w:pPr>
            <w:r>
              <w:rPr>
                <w:rFonts w:hint="eastAsia" w:ascii="宋体" w:hAnsi="宋体"/>
                <w:sz w:val="24"/>
              </w:rPr>
              <w:t>从现实生活的角度，帮助学生认识到学习面孔知觉的意义和重要性</w:t>
            </w:r>
          </w:p>
        </w:tc>
        <w:tc>
          <w:tcPr>
            <w:tcW w:w="1418" w:type="dxa"/>
            <w:vAlign w:val="center"/>
          </w:tcPr>
          <w:p>
            <w:pPr>
              <w:rPr>
                <w:rFonts w:ascii="宋体" w:hAnsi="宋体"/>
                <w:sz w:val="24"/>
              </w:rPr>
            </w:pPr>
            <w:r>
              <w:rPr>
                <w:rFonts w:hint="eastAsia" w:ascii="宋体" w:hAnsi="宋体"/>
                <w:sz w:val="24"/>
              </w:rPr>
              <w:t>运用视频演示结合事例分析讲解。</w:t>
            </w:r>
          </w:p>
          <w:p>
            <w:pPr>
              <w:rPr>
                <w:rFonts w:ascii="宋体" w:hAnsi="宋体"/>
                <w:sz w:val="24"/>
              </w:rPr>
            </w:pPr>
          </w:p>
        </w:tc>
        <w:tc>
          <w:tcPr>
            <w:tcW w:w="1332" w:type="dxa"/>
            <w:vAlign w:val="center"/>
          </w:tcPr>
          <w:p>
            <w:pPr>
              <w:rPr>
                <w:rFonts w:ascii="宋体" w:hAnsi="宋体"/>
                <w:bCs/>
                <w:sz w:val="24"/>
              </w:rPr>
            </w:pPr>
            <w:r>
              <w:rPr>
                <w:rFonts w:hint="eastAsia"/>
                <w:sz w:val="24"/>
              </w:rPr>
              <w:t>积极思考，进入学习状态。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117" w:hRule="atLeast"/>
          <w:jc w:val="center"/>
        </w:trPr>
        <w:tc>
          <w:tcPr>
            <w:tcW w:w="3936" w:type="dxa"/>
            <w:vAlign w:val="top"/>
          </w:tcPr>
          <w:p>
            <w:pPr>
              <w:jc w:val="center"/>
              <w:rPr>
                <w:b/>
                <w:color w:val="0000CC"/>
                <w:sz w:val="24"/>
              </w:rPr>
            </w:pPr>
            <w:r>
              <w:rPr>
                <w:rFonts w:hint="eastAsia"/>
                <w:b/>
                <w:color w:val="0000CC"/>
                <w:sz w:val="24"/>
              </w:rPr>
              <w:t>问题1：面孔知觉有什么特殊吗？（12分钟）</w:t>
            </w:r>
          </w:p>
          <w:p>
            <w:pPr>
              <w:numPr>
                <w:ilvl w:val="0"/>
                <w:numId w:val="8"/>
              </w:numPr>
              <w:jc w:val="left"/>
              <w:rPr>
                <w:sz w:val="24"/>
              </w:rPr>
            </w:pPr>
            <w:r>
              <w:rPr>
                <w:rFonts w:hint="eastAsia"/>
                <w:sz w:val="24"/>
              </w:rPr>
              <w:t>婴儿对面孔敏感：对面孔较之其他物体更感兴趣</w:t>
            </w:r>
          </w:p>
          <w:p>
            <w:pPr>
              <w:numPr>
                <w:ilvl w:val="0"/>
                <w:numId w:val="8"/>
              </w:numPr>
              <w:jc w:val="left"/>
              <w:rPr>
                <w:sz w:val="24"/>
              </w:rPr>
            </w:pPr>
            <w:r>
              <w:rPr>
                <w:rFonts w:hint="eastAsia"/>
                <w:sz w:val="24"/>
              </w:rPr>
              <w:t>翻脸效应（</w:t>
            </w:r>
            <w:r>
              <w:rPr>
                <w:rFonts w:ascii="Arial" w:hAnsi="Arial" w:cs="Arial"/>
                <w:color w:val="333333"/>
                <w:sz w:val="24"/>
                <w:shd w:val="clear" w:color="auto" w:fill="FFFFFF"/>
              </w:rPr>
              <w:t>face</w:t>
            </w:r>
            <w:r>
              <w:rPr>
                <w:sz w:val="24"/>
              </w:rPr>
              <w:t> </w:t>
            </w:r>
            <w:r>
              <w:rPr>
                <w:rFonts w:ascii="Arial" w:hAnsi="Arial" w:cs="Arial"/>
                <w:color w:val="333333"/>
                <w:sz w:val="24"/>
                <w:shd w:val="clear" w:color="auto" w:fill="FFFFFF"/>
              </w:rPr>
              <w:t>inversion effect</w:t>
            </w:r>
            <w:r>
              <w:rPr>
                <w:rFonts w:hint="eastAsia"/>
                <w:sz w:val="24"/>
              </w:rPr>
              <w:t>）：</w:t>
            </w:r>
            <w:r>
              <w:rPr>
                <w:sz w:val="24"/>
              </w:rPr>
              <w:t>个体对倒置面孔的再认成绩显著低于对正立面孔的再认成绩</w:t>
            </w:r>
            <w:r>
              <w:rPr>
                <w:rFonts w:hint="eastAsia"/>
                <w:sz w:val="24"/>
              </w:rPr>
              <w:t>，</w:t>
            </w:r>
            <w:r>
              <w:rPr>
                <w:sz w:val="24"/>
              </w:rPr>
              <w:t>而且与普通物体的倒置效应相比,面孔的倒置效应更大</w:t>
            </w:r>
          </w:p>
          <w:p>
            <w:pPr>
              <w:numPr>
                <w:ilvl w:val="0"/>
                <w:numId w:val="8"/>
              </w:numPr>
              <w:jc w:val="left"/>
              <w:rPr>
                <w:sz w:val="24"/>
              </w:rPr>
            </w:pPr>
            <w:r>
              <w:rPr>
                <w:rFonts w:hint="eastAsia"/>
                <w:sz w:val="24"/>
              </w:rPr>
              <w:t>异族效应</w:t>
            </w:r>
            <w:r>
              <w:rPr>
                <w:rFonts w:ascii="Arial" w:hAnsi="Arial" w:cs="Arial"/>
                <w:color w:val="333333"/>
                <w:sz w:val="24"/>
                <w:shd w:val="clear" w:color="auto" w:fill="FFFFFF"/>
              </w:rPr>
              <w:t xml:space="preserve"> (</w:t>
            </w:r>
            <w:r>
              <w:rPr>
                <w:rFonts w:hint="eastAsia" w:ascii="Arial" w:hAnsi="Arial" w:cs="Arial"/>
                <w:color w:val="333333"/>
                <w:sz w:val="24"/>
                <w:shd w:val="clear" w:color="auto" w:fill="FFFFFF"/>
              </w:rPr>
              <w:t xml:space="preserve"> </w:t>
            </w:r>
            <w:r>
              <w:rPr>
                <w:rFonts w:ascii="Arial" w:hAnsi="Arial" w:cs="Arial"/>
                <w:color w:val="333333"/>
                <w:sz w:val="24"/>
                <w:shd w:val="clear" w:color="auto" w:fill="FFFFFF"/>
              </w:rPr>
              <w:t>the other-race effects</w:t>
            </w:r>
            <w:r>
              <w:rPr>
                <w:rFonts w:hint="eastAsia" w:ascii="Arial" w:hAnsi="Arial" w:cs="Arial"/>
                <w:color w:val="333333"/>
                <w:sz w:val="24"/>
                <w:shd w:val="clear" w:color="auto" w:fill="FFFFFF"/>
              </w:rPr>
              <w:t xml:space="preserve"> </w:t>
            </w:r>
            <w:r>
              <w:rPr>
                <w:rFonts w:ascii="Arial" w:hAnsi="Arial" w:cs="Arial"/>
                <w:color w:val="333333"/>
                <w:sz w:val="24"/>
                <w:shd w:val="clear" w:color="auto" w:fill="FFFFFF"/>
              </w:rPr>
              <w:t>)</w:t>
            </w:r>
            <w:r>
              <w:rPr>
                <w:rFonts w:hint="eastAsia"/>
                <w:sz w:val="24"/>
              </w:rPr>
              <w:t xml:space="preserve"> ：</w:t>
            </w:r>
            <w:r>
              <w:rPr>
                <w:sz w:val="24"/>
              </w:rPr>
              <w:t>指人们对面孔做个体辨别任务时辨别本族</w:t>
            </w:r>
            <w:r>
              <w:rPr>
                <w:rFonts w:hint="eastAsia"/>
                <w:sz w:val="24"/>
              </w:rPr>
              <w:t>面</w:t>
            </w:r>
            <w:r>
              <w:rPr>
                <w:sz w:val="24"/>
              </w:rPr>
              <w:t>孔的绩效优于辨别他族面孔的绩效</w:t>
            </w:r>
          </w:p>
          <w:p>
            <w:pPr>
              <w:numPr>
                <w:ilvl w:val="0"/>
                <w:numId w:val="8"/>
              </w:numPr>
              <w:jc w:val="left"/>
              <w:rPr>
                <w:sz w:val="24"/>
              </w:rPr>
            </w:pPr>
            <w:r>
              <w:rPr>
                <w:rFonts w:hint="eastAsia"/>
                <w:sz w:val="24"/>
              </w:rPr>
              <w:t>面孔失认症（</w:t>
            </w:r>
            <w:r>
              <w:rPr>
                <w:rFonts w:ascii="Arial" w:hAnsi="Arial" w:cs="Arial"/>
                <w:color w:val="333333"/>
                <w:sz w:val="24"/>
                <w:shd w:val="clear" w:color="auto" w:fill="FFFFFF"/>
              </w:rPr>
              <w:t>prosopagnosia</w:t>
            </w:r>
            <w:r>
              <w:rPr>
                <w:rFonts w:hint="eastAsia" w:ascii="Arial" w:hAnsi="Arial" w:cs="Arial"/>
                <w:color w:val="333333"/>
                <w:sz w:val="24"/>
                <w:shd w:val="clear" w:color="auto" w:fill="FFFFFF"/>
              </w:rPr>
              <w:t>）</w:t>
            </w:r>
            <w:r>
              <w:rPr>
                <w:rFonts w:hint="eastAsia"/>
                <w:sz w:val="24"/>
              </w:rPr>
              <w:t>：一种神经心理性疾病，表现为对人的面孔的识别能力降低或丧失。</w:t>
            </w:r>
            <w:r>
              <w:rPr>
                <w:sz w:val="24"/>
              </w:rPr>
              <w:t></w:t>
            </w:r>
          </w:p>
          <w:p>
            <w:pPr>
              <w:tabs>
                <w:tab w:val="left" w:pos="420"/>
              </w:tabs>
              <w:ind w:left="420"/>
              <w:jc w:val="center"/>
              <w:rPr>
                <w:sz w:val="24"/>
              </w:rPr>
            </w:pPr>
          </w:p>
          <w:p>
            <w:pPr>
              <w:numPr>
                <w:ilvl w:val="0"/>
                <w:numId w:val="6"/>
              </w:numPr>
              <w:tabs>
                <w:tab w:val="left" w:pos="420"/>
              </w:tabs>
              <w:ind w:left="0" w:firstLine="420"/>
              <w:jc w:val="center"/>
              <w:rPr>
                <w:sz w:val="24"/>
              </w:rPr>
            </w:pPr>
            <w:r>
              <w:rPr>
                <w:rFonts w:hint="eastAsia"/>
                <w:sz w:val="24"/>
              </w:rPr>
              <w:t>案例：《最强大脑超级辩脸王》片段</w:t>
            </w:r>
          </w:p>
          <w:p>
            <w:pPr>
              <w:widowControl/>
              <w:jc w:val="center"/>
              <w:rPr>
                <w:rFonts w:ascii="宋体" w:hAnsi="宋体" w:cs="宋体"/>
                <w:kern w:val="0"/>
                <w:sz w:val="24"/>
              </w:rPr>
            </w:pPr>
            <w:r>
              <w:rPr>
                <w:rFonts w:ascii="宋体" w:hAnsi="宋体" w:eastAsia="宋体" w:cs="宋体"/>
                <w:kern w:val="0"/>
                <w:sz w:val="24"/>
                <w:szCs w:val="24"/>
                <w:lang w:val="en-US" w:eastAsia="zh-CN" w:bidi="ar-SA"/>
              </w:rPr>
              <w:pict>
                <v:shape id="图片 4" o:spid="_x0000_s1029" type="#_x0000_t75" style="height:83.9pt;width:149.15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left" w:pos="420"/>
              </w:tabs>
              <w:ind w:left="420"/>
              <w:jc w:val="center"/>
              <w:rPr>
                <w:sz w:val="24"/>
              </w:rPr>
            </w:pPr>
          </w:p>
          <w:p>
            <w:pPr>
              <w:pStyle w:val="15"/>
              <w:numPr>
                <w:ilvl w:val="0"/>
                <w:numId w:val="9"/>
              </w:numPr>
              <w:tabs>
                <w:tab w:val="left" w:pos="420"/>
              </w:tabs>
              <w:ind w:firstLineChars="0"/>
              <w:rPr>
                <w:sz w:val="24"/>
              </w:rPr>
            </w:pPr>
            <w:r>
              <w:rPr>
                <w:rFonts w:hint="eastAsia"/>
                <w:sz w:val="24"/>
              </w:rPr>
              <w:t>小实验：识别倒置面孔</w:t>
            </w:r>
          </w:p>
          <w:p>
            <w:pPr>
              <w:jc w:val="center"/>
              <w:rPr>
                <w:sz w:val="24"/>
              </w:rPr>
            </w:pPr>
            <w:r>
              <w:rPr>
                <w:rFonts w:ascii="Times New Roman" w:hAnsi="Times New Roman" w:eastAsia="宋体" w:cs="Times New Roman"/>
                <w:kern w:val="2"/>
                <w:sz w:val="24"/>
                <w:szCs w:val="24"/>
                <w:lang w:val="en-US" w:eastAsia="zh-CN" w:bidi="ar-SA"/>
              </w:rPr>
              <w:pict>
                <v:shape id="图片 1" o:spid="_x0000_s1030" type="#_x0000_t75" style="height:73.5pt;width:55.5pt;rotation:0f;" o:ole="f" fillcolor="#FFFFFF" filled="f" o:preferrelative="t" stroked="f" coordorigin="0,0" coordsize="21600,21600">
                  <v:fill on="f" color2="#FFFFFF" focus="0%"/>
                  <v:imagedata gain="65536f" blacklevel="0f" gamma="0" o:title="" r:id="rId10"/>
                  <o:lock v:ext="edit" position="f" selection="f" grouping="f" rotation="f" cropping="f" text="f" aspectratio="t"/>
                  <w10:wrap type="none"/>
                  <w10:anchorlock/>
                </v:shape>
              </w:pict>
            </w:r>
            <w:r>
              <w:rPr>
                <w:rFonts w:ascii="Times New Roman" w:hAnsi="Times New Roman" w:eastAsia="宋体" w:cs="Times New Roman"/>
                <w:kern w:val="2"/>
                <w:sz w:val="24"/>
                <w:szCs w:val="24"/>
                <w:lang w:val="en-US" w:eastAsia="zh-CN" w:bidi="ar-SA"/>
              </w:rPr>
              <w:pict>
                <v:shape id="图片 2" o:spid="_x0000_s1031" type="#_x0000_t75" style="height:74.25pt;width:54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p>
          <w:p>
            <w:pPr>
              <w:jc w:val="center"/>
              <w:rPr>
                <w:sz w:val="24"/>
              </w:rPr>
            </w:pPr>
            <w:r>
              <w:rPr>
                <w:rFonts w:ascii="Times New Roman" w:hAnsi="Times New Roman" w:eastAsia="宋体" w:cs="Times New Roman"/>
                <w:b/>
                <w:bCs/>
                <w:color w:val="FF0000"/>
                <w:kern w:val="2"/>
                <w:sz w:val="24"/>
                <w:szCs w:val="24"/>
                <w:lang w:val="en-US" w:eastAsia="zh-CN" w:bidi="ar-SA"/>
              </w:rPr>
              <w:pict>
                <v:shape id="图片 4" o:spid="_x0000_s1032" type="#_x0000_t75" style="height:66pt;width:53.25pt;rotation:1179648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rFonts w:ascii="Times New Roman" w:hAnsi="Times New Roman" w:eastAsia="宋体" w:cs="Times New Roman"/>
                <w:b/>
                <w:bCs/>
                <w:color w:val="FF0000"/>
                <w:kern w:val="2"/>
                <w:sz w:val="24"/>
                <w:szCs w:val="24"/>
                <w:lang w:val="en-US" w:eastAsia="zh-CN" w:bidi="ar-SA"/>
              </w:rPr>
              <w:pict>
                <v:shape id="图片 3" o:spid="_x0000_s1033" type="#_x0000_t75" style="height:66.75pt;width:53.55pt;rotation:0f;" o:ole="f" fillcolor="#FFFFFF" filled="f" o:preferrelative="t" stroked="f" coordorigin="0,0" coordsize="21600,21600">
                  <v:fill on="f" color2="#FFFFFF" focus="0%"/>
                  <v:imagedata gain="65536f" blacklevel="0f" gamma="0" o:title="" r:id="rId13"/>
                  <o:lock v:ext="edit" position="f" selection="f" grouping="f" rotation="f" cropping="f" text="f" aspectratio="t"/>
                  <w10:wrap type="none"/>
                  <w10:anchorlock/>
                </v:shape>
              </w:pict>
            </w:r>
          </w:p>
        </w:tc>
        <w:tc>
          <w:tcPr>
            <w:tcW w:w="1842" w:type="dxa"/>
            <w:vAlign w:val="center"/>
          </w:tcPr>
          <w:p>
            <w:pPr>
              <w:pStyle w:val="15"/>
              <w:numPr>
                <w:ilvl w:val="0"/>
                <w:numId w:val="10"/>
              </w:numPr>
              <w:ind w:firstLineChars="0"/>
              <w:jc w:val="center"/>
              <w:rPr>
                <w:rFonts w:ascii="宋体" w:hAnsi="宋体"/>
                <w:sz w:val="24"/>
              </w:rPr>
            </w:pPr>
            <w:r>
              <w:rPr>
                <w:rFonts w:hint="eastAsia" w:ascii="宋体" w:hAnsi="宋体"/>
                <w:sz w:val="24"/>
              </w:rPr>
              <w:t>通过提问，引领学生回想日常生活中面孔知觉的不同于寻常客体知觉之处。</w:t>
            </w:r>
          </w:p>
          <w:p>
            <w:pPr>
              <w:pStyle w:val="15"/>
              <w:numPr>
                <w:ilvl w:val="0"/>
                <w:numId w:val="10"/>
              </w:numPr>
              <w:ind w:firstLineChars="0"/>
              <w:jc w:val="center"/>
              <w:rPr>
                <w:rFonts w:ascii="宋体" w:hAnsi="宋体"/>
                <w:sz w:val="24"/>
              </w:rPr>
            </w:pPr>
            <w:r>
              <w:rPr>
                <w:rFonts w:hint="eastAsia" w:ascii="宋体" w:hAnsi="宋体"/>
                <w:sz w:val="24"/>
              </w:rPr>
              <w:t>互动：教师课堂进行心理小实验，学生亲身体验面孔知觉的翻脸效应和异族效应，细化理论知识点、加强感性认识。</w:t>
            </w:r>
          </w:p>
          <w:p>
            <w:pPr>
              <w:pStyle w:val="15"/>
              <w:numPr>
                <w:ilvl w:val="0"/>
                <w:numId w:val="4"/>
              </w:numPr>
              <w:ind w:firstLineChars="0"/>
              <w:jc w:val="center"/>
              <w:rPr>
                <w:rFonts w:ascii="宋体" w:hAnsi="宋体"/>
                <w:sz w:val="24"/>
              </w:rPr>
            </w:pPr>
            <w:r>
              <w:rPr>
                <w:rFonts w:hint="eastAsia" w:ascii="宋体" w:hAnsi="宋体"/>
                <w:sz w:val="24"/>
              </w:rPr>
              <w:t>通过视频和案例分析让学生分析思考面孔知觉能力上的个体差异以及面孔失认症独特表现。</w:t>
            </w:r>
          </w:p>
          <w:p>
            <w:pPr>
              <w:pStyle w:val="15"/>
              <w:numPr>
                <w:ilvl w:val="0"/>
                <w:numId w:val="4"/>
              </w:numPr>
              <w:ind w:firstLineChars="0"/>
              <w:jc w:val="center"/>
              <w:rPr>
                <w:rFonts w:ascii="宋体" w:hAnsi="宋体"/>
                <w:sz w:val="24"/>
              </w:rPr>
            </w:pPr>
            <w:r>
              <w:rPr>
                <w:rFonts w:hint="eastAsia" w:ascii="宋体" w:hAnsi="宋体"/>
                <w:sz w:val="24"/>
              </w:rPr>
              <w:t>强调面孔知觉的特殊性。</w:t>
            </w:r>
          </w:p>
        </w:tc>
        <w:tc>
          <w:tcPr>
            <w:tcW w:w="1418" w:type="dxa"/>
            <w:vAlign w:val="center"/>
          </w:tcPr>
          <w:p>
            <w:pPr>
              <w:pStyle w:val="15"/>
              <w:numPr>
                <w:ilvl w:val="0"/>
                <w:numId w:val="11"/>
              </w:numPr>
              <w:ind w:firstLineChars="0"/>
              <w:jc w:val="center"/>
              <w:rPr>
                <w:rFonts w:ascii="宋体" w:hAnsi="宋体"/>
                <w:sz w:val="24"/>
              </w:rPr>
            </w:pPr>
            <w:r>
              <w:rPr>
                <w:rFonts w:hint="eastAsia" w:ascii="宋体" w:hAnsi="宋体"/>
                <w:sz w:val="24"/>
              </w:rPr>
              <w:t>运用ppt 演示进行理论分析和讲解。</w:t>
            </w:r>
          </w:p>
          <w:p>
            <w:pPr>
              <w:pStyle w:val="15"/>
              <w:numPr>
                <w:ilvl w:val="0"/>
                <w:numId w:val="11"/>
              </w:numPr>
              <w:ind w:firstLineChars="0"/>
              <w:jc w:val="center"/>
              <w:rPr>
                <w:rFonts w:ascii="宋体" w:hAnsi="宋体"/>
                <w:sz w:val="24"/>
              </w:rPr>
            </w:pPr>
            <w:r>
              <w:rPr>
                <w:rFonts w:hint="eastAsia" w:ascii="宋体" w:hAnsi="宋体"/>
                <w:sz w:val="24"/>
              </w:rPr>
              <w:t>教师现场进行小实验，教师激发、学生参与。</w:t>
            </w:r>
          </w:p>
          <w:p>
            <w:pPr>
              <w:pStyle w:val="15"/>
              <w:numPr>
                <w:ilvl w:val="0"/>
                <w:numId w:val="11"/>
              </w:numPr>
              <w:ind w:firstLineChars="0"/>
              <w:jc w:val="center"/>
              <w:rPr>
                <w:rFonts w:ascii="宋体" w:hAnsi="宋体"/>
                <w:sz w:val="24"/>
              </w:rPr>
            </w:pPr>
            <w:r>
              <w:rPr>
                <w:rFonts w:hint="eastAsia" w:ascii="宋体" w:hAnsi="宋体"/>
                <w:sz w:val="24"/>
              </w:rPr>
              <w:t>播放“最强大脑”视频材料，结合临床案例进行评析。</w:t>
            </w:r>
          </w:p>
        </w:tc>
        <w:tc>
          <w:tcPr>
            <w:tcW w:w="1332" w:type="dxa"/>
            <w:vAlign w:val="center"/>
          </w:tcPr>
          <w:p>
            <w:pPr>
              <w:jc w:val="center"/>
              <w:rPr>
                <w:rFonts w:ascii="宋体" w:hAnsi="宋体"/>
                <w:sz w:val="24"/>
              </w:rPr>
            </w:pPr>
            <w:r>
              <w:rPr>
                <w:rFonts w:hint="eastAsia" w:ascii="宋体" w:hAnsi="宋体"/>
                <w:sz w:val="24"/>
              </w:rPr>
              <w:t>认真倾听；</w:t>
            </w:r>
          </w:p>
          <w:p>
            <w:pPr>
              <w:jc w:val="center"/>
              <w:rPr>
                <w:rFonts w:ascii="宋体" w:hAnsi="宋体"/>
                <w:sz w:val="24"/>
              </w:rPr>
            </w:pPr>
            <w:r>
              <w:rPr>
                <w:rFonts w:hint="eastAsia" w:ascii="宋体" w:hAnsi="宋体"/>
                <w:sz w:val="24"/>
              </w:rPr>
              <w:t>动脑思考；</w:t>
            </w:r>
          </w:p>
          <w:p>
            <w:pPr>
              <w:jc w:val="center"/>
              <w:rPr>
                <w:rFonts w:ascii="宋体" w:hAnsi="宋体"/>
                <w:sz w:val="24"/>
              </w:rPr>
            </w:pPr>
            <w:r>
              <w:rPr>
                <w:rFonts w:hint="eastAsia" w:ascii="宋体" w:hAnsi="宋体"/>
                <w:sz w:val="24"/>
              </w:rPr>
              <w:t>深刻理解和体会。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117" w:hRule="atLeast"/>
          <w:jc w:val="center"/>
        </w:trPr>
        <w:tc>
          <w:tcPr>
            <w:tcW w:w="3936" w:type="dxa"/>
            <w:vAlign w:val="top"/>
          </w:tcPr>
          <w:p>
            <w:pPr>
              <w:rPr>
                <w:b/>
                <w:color w:val="0000CC"/>
                <w:sz w:val="24"/>
              </w:rPr>
            </w:pPr>
            <w:r>
              <w:rPr>
                <w:rFonts w:hint="eastAsia"/>
                <w:b/>
                <w:color w:val="0000CC"/>
                <w:sz w:val="24"/>
              </w:rPr>
              <w:t>小结：（2分钟）</w:t>
            </w:r>
          </w:p>
          <w:p>
            <w:pPr>
              <w:numPr>
                <w:ilvl w:val="0"/>
                <w:numId w:val="12"/>
              </w:numPr>
              <w:rPr>
                <w:sz w:val="24"/>
              </w:rPr>
            </w:pPr>
            <w:r>
              <w:rPr>
                <w:rFonts w:hint="eastAsia"/>
                <w:sz w:val="24"/>
              </w:rPr>
              <w:t>面孔知觉特殊性的具体表现</w:t>
            </w:r>
          </w:p>
          <w:p>
            <w:pPr>
              <w:rPr>
                <w:sz w:val="24"/>
              </w:rPr>
            </w:pPr>
          </w:p>
          <w:p>
            <w:pPr>
              <w:rPr>
                <w:sz w:val="24"/>
              </w:rPr>
            </w:pPr>
            <w:r>
              <w:rPr>
                <w:rFonts w:hint="eastAsia"/>
                <w:sz w:val="24"/>
              </w:rPr>
              <w:t xml:space="preserve">   </w:t>
            </w:r>
            <w:r>
              <w:rPr>
                <w:rFonts w:ascii="Times New Roman" w:hAnsi="Times New Roman" w:eastAsia="宋体" w:cs="Times New Roman"/>
                <w:kern w:val="2"/>
                <w:sz w:val="24"/>
                <w:szCs w:val="24"/>
                <w:lang w:val="en-US" w:eastAsia="zh-CN" w:bidi="ar-SA"/>
              </w:rPr>
              <w:pict>
                <v:shape id="图片 1" o:spid="_x0000_s1034" type="#_x0000_t75" style="height:78.75pt;width:123.75pt;rotation:0f;" o:ole="f" fillcolor="#FFFFFF" filled="f" o:preferrelative="t" stroked="f" coordorigin="0,0" coordsize="21600,21600">
                  <v:fill on="f" color2="#FFFFFF" focus="0%"/>
                  <v:imagedata gain="65536f" blacklevel="0f" gamma="0" o:title="" r:id="rId14"/>
                  <o:lock v:ext="edit" position="f" selection="f" grouping="f" rotation="f" cropping="f" text="f" aspectratio="t"/>
                  <w10:wrap type="none"/>
                  <w10:anchorlock/>
                </v:shape>
              </w:pict>
            </w:r>
          </w:p>
        </w:tc>
        <w:tc>
          <w:tcPr>
            <w:tcW w:w="1842" w:type="dxa"/>
            <w:vAlign w:val="center"/>
          </w:tcPr>
          <w:p>
            <w:pPr>
              <w:rPr>
                <w:rFonts w:ascii="宋体" w:hAnsi="宋体"/>
                <w:sz w:val="24"/>
              </w:rPr>
            </w:pPr>
            <w:r>
              <w:rPr>
                <w:rFonts w:hint="eastAsia" w:ascii="宋体" w:hAnsi="宋体"/>
                <w:sz w:val="24"/>
              </w:rPr>
              <w:t>提炼关键词。鼓励学生一边回忆一边用自己的话表达，梳理相关知识。</w:t>
            </w:r>
          </w:p>
        </w:tc>
        <w:tc>
          <w:tcPr>
            <w:tcW w:w="1418" w:type="dxa"/>
            <w:vAlign w:val="center"/>
          </w:tcPr>
          <w:p>
            <w:pPr>
              <w:pStyle w:val="15"/>
              <w:numPr>
                <w:ilvl w:val="0"/>
                <w:numId w:val="13"/>
              </w:numPr>
              <w:ind w:firstLineChars="0"/>
              <w:rPr>
                <w:rFonts w:ascii="宋体" w:hAnsi="宋体"/>
                <w:sz w:val="24"/>
              </w:rPr>
            </w:pPr>
            <w:r>
              <w:rPr>
                <w:rFonts w:hint="eastAsia" w:ascii="宋体" w:hAnsi="宋体"/>
                <w:sz w:val="24"/>
              </w:rPr>
              <w:t>运用ppt，教师激发，学生回忆和表达。</w:t>
            </w:r>
          </w:p>
          <w:p>
            <w:pPr>
              <w:pStyle w:val="15"/>
              <w:numPr>
                <w:ilvl w:val="0"/>
                <w:numId w:val="13"/>
              </w:numPr>
              <w:ind w:firstLineChars="0"/>
              <w:rPr>
                <w:rFonts w:ascii="宋体" w:hAnsi="宋体"/>
                <w:bCs/>
                <w:sz w:val="24"/>
              </w:rPr>
            </w:pPr>
            <w:r>
              <w:rPr>
                <w:rFonts w:hint="eastAsia" w:ascii="宋体" w:hAnsi="宋体"/>
                <w:sz w:val="24"/>
              </w:rPr>
              <w:t>师生共同评价。</w:t>
            </w:r>
          </w:p>
        </w:tc>
        <w:tc>
          <w:tcPr>
            <w:tcW w:w="1332" w:type="dxa"/>
            <w:vAlign w:val="center"/>
          </w:tcPr>
          <w:p>
            <w:pPr>
              <w:rPr>
                <w:rFonts w:ascii="宋体" w:hAnsi="宋体"/>
                <w:sz w:val="24"/>
              </w:rPr>
            </w:pPr>
            <w:r>
              <w:rPr>
                <w:rFonts w:hint="eastAsia" w:ascii="宋体" w:hAnsi="宋体"/>
                <w:sz w:val="24"/>
              </w:rPr>
              <w:t>积极消化并巩固相关知识。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117" w:hRule="atLeast"/>
          <w:jc w:val="center"/>
        </w:trPr>
        <w:tc>
          <w:tcPr>
            <w:tcW w:w="3936" w:type="dxa"/>
            <w:vAlign w:val="top"/>
          </w:tcPr>
          <w:p>
            <w:pPr>
              <w:rPr>
                <w:b/>
                <w:color w:val="0000CC"/>
                <w:sz w:val="24"/>
              </w:rPr>
            </w:pPr>
            <w:r>
              <w:rPr>
                <w:rFonts w:hint="eastAsia"/>
                <w:b/>
                <w:color w:val="0000CC"/>
                <w:sz w:val="24"/>
              </w:rPr>
              <w:t>问题2：</w:t>
            </w:r>
            <w:r>
              <w:rPr>
                <w:b/>
                <w:color w:val="0000CC"/>
                <w:sz w:val="24"/>
              </w:rPr>
              <w:t xml:space="preserve"> </w:t>
            </w:r>
            <w:r>
              <w:rPr>
                <w:rFonts w:hint="eastAsia"/>
                <w:b/>
                <w:color w:val="0000CC"/>
                <w:sz w:val="24"/>
              </w:rPr>
              <w:t>面孔知觉为什么特殊？（12分钟）</w:t>
            </w:r>
          </w:p>
          <w:p>
            <w:pPr>
              <w:numPr>
                <w:ilvl w:val="0"/>
                <w:numId w:val="12"/>
              </w:numPr>
              <w:rPr>
                <w:sz w:val="24"/>
              </w:rPr>
            </w:pPr>
            <w:r>
              <w:rPr>
                <w:rFonts w:hint="eastAsia"/>
                <w:sz w:val="24"/>
              </w:rPr>
              <w:t>面孔知觉整体加工说（holistic processing approach）：面孔是以整体形式进行加工，无须对面孔特征信息进行清晰识别，一旦面孔的整体特性被打破，面孔的知觉就会变得困难起来。</w:t>
            </w:r>
          </w:p>
          <w:p>
            <w:pPr>
              <w:numPr>
                <w:ilvl w:val="0"/>
                <w:numId w:val="12"/>
              </w:numPr>
              <w:rPr>
                <w:rFonts w:hint="eastAsia"/>
                <w:sz w:val="24"/>
              </w:rPr>
            </w:pPr>
            <w:r>
              <w:rPr>
                <w:rFonts w:hint="eastAsia"/>
                <w:sz w:val="24"/>
              </w:rPr>
              <w:t>面孔知觉具有特定的加工脑区——梭状回（</w:t>
            </w:r>
            <w:r>
              <w:rPr>
                <w:rFonts w:ascii="Arial" w:hAnsi="Arial" w:cs="Arial"/>
                <w:color w:val="333333"/>
                <w:sz w:val="24"/>
                <w:shd w:val="clear" w:color="auto" w:fill="FFFFFF"/>
              </w:rPr>
              <w:t>fusiform face area</w:t>
            </w:r>
            <w:r>
              <w:rPr>
                <w:rFonts w:hint="eastAsia" w:ascii="Arial" w:hAnsi="Arial" w:cs="Arial"/>
                <w:color w:val="333333"/>
                <w:sz w:val="24"/>
                <w:shd w:val="clear" w:color="auto" w:fill="FFFFFF"/>
              </w:rPr>
              <w:t>，FFA</w:t>
            </w:r>
            <w:r>
              <w:rPr>
                <w:rFonts w:hint="eastAsia"/>
                <w:sz w:val="24"/>
              </w:rPr>
              <w:t>）</w:t>
            </w:r>
            <w:r>
              <w:rPr>
                <w:sz w:val="24"/>
              </w:rPr>
              <w:t>。</w:t>
            </w:r>
          </w:p>
          <w:p>
            <w:pPr>
              <w:numPr>
                <w:ilvl w:val="0"/>
                <w:numId w:val="12"/>
              </w:numPr>
              <w:rPr>
                <w:sz w:val="24"/>
              </w:rPr>
            </w:pPr>
            <w:r>
              <w:rPr>
                <w:rFonts w:hint="eastAsia"/>
                <w:sz w:val="24"/>
              </w:rPr>
              <w:t>面孔知觉加工具有特定的脑电成份——N170</w:t>
            </w:r>
          </w:p>
          <w:p>
            <w:pPr>
              <w:rPr>
                <w:b/>
                <w:bCs/>
                <w:sz w:val="24"/>
                <w:u w:val="single"/>
              </w:rPr>
            </w:pPr>
          </w:p>
          <w:p>
            <w:pPr>
              <w:numPr>
                <w:ilvl w:val="0"/>
                <w:numId w:val="6"/>
              </w:numPr>
              <w:tabs>
                <w:tab w:val="left" w:pos="420"/>
              </w:tabs>
              <w:ind w:left="0" w:firstLine="420"/>
              <w:rPr>
                <w:sz w:val="24"/>
              </w:rPr>
            </w:pPr>
            <w:r>
              <w:rPr>
                <w:rFonts w:hint="eastAsia"/>
                <w:sz w:val="24"/>
              </w:rPr>
              <w:t>视频片段《面孔知觉加工脑区定位》</w:t>
            </w:r>
          </w:p>
          <w:p>
            <w:pPr>
              <w:tabs>
                <w:tab w:val="left" w:pos="420"/>
              </w:tabs>
              <w:ind w:left="420"/>
              <w:rPr>
                <w:sz w:val="24"/>
              </w:rPr>
            </w:pPr>
            <w:r>
              <w:rPr>
                <w:rFonts w:ascii="Times New Roman" w:hAnsi="Times New Roman" w:eastAsia="宋体" w:cs="Times New Roman"/>
                <w:b/>
                <w:bCs/>
                <w:kern w:val="2"/>
                <w:sz w:val="24"/>
                <w:szCs w:val="24"/>
                <w:u w:val="single"/>
                <w:lang w:val="en-US" w:eastAsia="zh-CN" w:bidi="ar-SA"/>
              </w:rPr>
              <w:pict>
                <v:shape id="图片 6" o:spid="_x0000_s1035" type="#_x0000_t75" style="height:76.5pt;width:120.75pt;rotation:0f;" o:ole="f" fillcolor="#FFFFFF" filled="f" o:preferrelative="t" stroked="f" coordorigin="0,0" coordsize="21600,21600">
                  <v:fill on="f" color2="#FFFFFF" focus="0%"/>
                  <v:imagedata gain="65536f" blacklevel="0f" gamma="0" o:title="" r:id="rId15"/>
                  <o:lock v:ext="edit" position="f" selection="f" grouping="f" rotation="f" cropping="f" text="f" aspectratio="t"/>
                  <w10:wrap type="none"/>
                  <w10:anchorlock/>
                </v:shape>
              </w:pict>
            </w:r>
          </w:p>
          <w:p>
            <w:pPr>
              <w:numPr>
                <w:ilvl w:val="0"/>
                <w:numId w:val="6"/>
              </w:numPr>
              <w:tabs>
                <w:tab w:val="left" w:pos="420"/>
              </w:tabs>
              <w:ind w:left="0" w:firstLine="420"/>
              <w:rPr>
                <w:b/>
                <w:bCs/>
                <w:sz w:val="24"/>
                <w:u w:val="single"/>
              </w:rPr>
            </w:pPr>
            <w:r>
              <w:rPr>
                <w:rFonts w:hint="eastAsia"/>
                <w:sz w:val="24"/>
              </w:rPr>
              <w:t>面孔知觉脑成像实验及介绍</w:t>
            </w:r>
            <w:r>
              <w:rPr>
                <w:rFonts w:ascii="Times New Roman" w:hAnsi="Times New Roman" w:eastAsia="宋体" w:cs="Times New Roman"/>
                <w:b/>
                <w:bCs/>
                <w:kern w:val="2"/>
                <w:sz w:val="24"/>
                <w:szCs w:val="24"/>
                <w:u w:val="single"/>
                <w:lang w:val="en-US" w:eastAsia="zh-CN" w:bidi="ar-SA"/>
              </w:rPr>
              <w:pict>
                <v:shape id="图片 5" o:spid="_x0000_s1036" type="#_x0000_t75" style="height:77.25pt;width:153.75pt;rotation:0f;" o:ole="f" fillcolor="#FFFFFF" filled="f" o:preferrelative="t" stroked="f" coordorigin="0,0" coordsize="21600,21600">
                  <v:fill on="f" color2="#FFFFFF" focus="0%"/>
                  <v:imagedata gain="65536f" blacklevel="0f" gamma="0" o:title="" r:id="rId16"/>
                  <o:lock v:ext="edit" position="f" selection="f" grouping="f" rotation="f" cropping="f" text="f" aspectratio="t"/>
                  <w10:wrap type="none"/>
                  <w10:anchorlock/>
                </v:shape>
              </w:pict>
            </w:r>
          </w:p>
        </w:tc>
        <w:tc>
          <w:tcPr>
            <w:tcW w:w="1842" w:type="dxa"/>
            <w:vAlign w:val="center"/>
          </w:tcPr>
          <w:p>
            <w:pPr>
              <w:pStyle w:val="15"/>
              <w:numPr>
                <w:ilvl w:val="0"/>
                <w:numId w:val="14"/>
              </w:numPr>
              <w:ind w:firstLineChars="0"/>
              <w:rPr>
                <w:rFonts w:ascii="宋体" w:hAnsi="宋体"/>
                <w:sz w:val="24"/>
              </w:rPr>
            </w:pPr>
            <w:r>
              <w:rPr>
                <w:rFonts w:hint="eastAsia" w:ascii="宋体" w:hAnsi="宋体"/>
                <w:sz w:val="24"/>
              </w:rPr>
              <w:t>通过实验讲解让学生理解面孔知觉的整体加工说和特定加工脑区及脑电成份</w:t>
            </w:r>
          </w:p>
          <w:p>
            <w:pPr>
              <w:pStyle w:val="15"/>
              <w:numPr>
                <w:ilvl w:val="0"/>
                <w:numId w:val="14"/>
              </w:numPr>
              <w:ind w:firstLineChars="0"/>
              <w:rPr>
                <w:rFonts w:ascii="宋体" w:hAnsi="宋体"/>
                <w:sz w:val="24"/>
              </w:rPr>
            </w:pPr>
            <w:r>
              <w:rPr>
                <w:rFonts w:hint="eastAsia" w:ascii="宋体" w:hAnsi="宋体"/>
                <w:sz w:val="24"/>
              </w:rPr>
              <w:t>通过视频演示让学生直观了解负责面孔知觉加工的梭状回所处位置</w:t>
            </w:r>
          </w:p>
          <w:p>
            <w:pPr>
              <w:pStyle w:val="15"/>
              <w:ind w:left="360" w:firstLine="0" w:firstLineChars="0"/>
              <w:rPr>
                <w:rFonts w:ascii="宋体" w:hAnsi="宋体"/>
                <w:sz w:val="24"/>
              </w:rPr>
            </w:pPr>
          </w:p>
        </w:tc>
        <w:tc>
          <w:tcPr>
            <w:tcW w:w="1418" w:type="dxa"/>
            <w:vAlign w:val="center"/>
          </w:tcPr>
          <w:p>
            <w:pPr>
              <w:pStyle w:val="15"/>
              <w:numPr>
                <w:ilvl w:val="0"/>
                <w:numId w:val="15"/>
              </w:numPr>
              <w:ind w:firstLineChars="0"/>
              <w:rPr>
                <w:rFonts w:ascii="宋体" w:hAnsi="宋体"/>
                <w:sz w:val="24"/>
              </w:rPr>
            </w:pPr>
            <w:r>
              <w:rPr>
                <w:rFonts w:hint="eastAsia" w:ascii="宋体" w:hAnsi="宋体"/>
                <w:bCs/>
                <w:sz w:val="24"/>
              </w:rPr>
              <w:t>教师</w:t>
            </w:r>
            <w:r>
              <w:rPr>
                <w:rFonts w:hint="eastAsia" w:ascii="宋体" w:hAnsi="宋体"/>
                <w:sz w:val="24"/>
              </w:rPr>
              <w:t>运用ppt演示和视频进行理论讲解。</w:t>
            </w:r>
          </w:p>
          <w:p>
            <w:pPr>
              <w:pStyle w:val="15"/>
              <w:numPr>
                <w:ilvl w:val="0"/>
                <w:numId w:val="15"/>
              </w:numPr>
              <w:ind w:firstLineChars="0"/>
              <w:rPr>
                <w:rFonts w:ascii="宋体" w:hAnsi="宋体"/>
                <w:sz w:val="24"/>
              </w:rPr>
            </w:pPr>
            <w:r>
              <w:rPr>
                <w:rFonts w:hint="eastAsia" w:ascii="宋体" w:hAnsi="宋体"/>
                <w:sz w:val="24"/>
              </w:rPr>
              <w:t>教师提问并启示，引发讨论。</w:t>
            </w:r>
          </w:p>
        </w:tc>
        <w:tc>
          <w:tcPr>
            <w:tcW w:w="1332" w:type="dxa"/>
            <w:vAlign w:val="center"/>
          </w:tcPr>
          <w:p>
            <w:pPr>
              <w:rPr>
                <w:rFonts w:ascii="宋体" w:hAnsi="宋体"/>
                <w:sz w:val="24"/>
              </w:rPr>
            </w:pPr>
            <w:r>
              <w:rPr>
                <w:rFonts w:hint="eastAsia" w:ascii="宋体" w:hAnsi="宋体"/>
                <w:sz w:val="24"/>
              </w:rPr>
              <w:t>倾听、积极思考、尝试对面孔知觉的脑区定位。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top"/>
          </w:tcPr>
          <w:p>
            <w:pPr>
              <w:jc w:val="left"/>
              <w:rPr>
                <w:b/>
                <w:color w:val="0000CC"/>
                <w:sz w:val="24"/>
              </w:rPr>
            </w:pPr>
            <w:r>
              <w:rPr>
                <w:rFonts w:hint="eastAsia"/>
                <w:b/>
                <w:color w:val="0000CC"/>
                <w:sz w:val="24"/>
              </w:rPr>
              <w:t>小结：（1分钟）</w:t>
            </w:r>
          </w:p>
          <w:p>
            <w:pPr>
              <w:numPr>
                <w:ilvl w:val="0"/>
                <w:numId w:val="16"/>
              </w:numPr>
              <w:jc w:val="left"/>
              <w:rPr>
                <w:rFonts w:hint="eastAsia"/>
                <w:sz w:val="24"/>
              </w:rPr>
            </w:pPr>
            <w:r>
              <w:rPr>
                <w:rFonts w:hint="eastAsia"/>
                <w:sz w:val="24"/>
              </w:rPr>
              <w:t>面孔知觉的加工机制。</w:t>
            </w:r>
          </w:p>
          <w:p>
            <w:pPr>
              <w:jc w:val="left"/>
              <w:rPr>
                <w:sz w:val="24"/>
              </w:rPr>
            </w:pPr>
            <w:r>
              <w:rPr>
                <w:rFonts w:hint="eastAsia"/>
                <w:sz w:val="24"/>
              </w:rPr>
              <w:t xml:space="preserve">    </w:t>
            </w:r>
            <w:r>
              <w:rPr>
                <w:rFonts w:ascii="Times New Roman" w:hAnsi="Times New Roman" w:eastAsia="宋体" w:cs="Times New Roman"/>
                <w:kern w:val="2"/>
                <w:sz w:val="24"/>
                <w:szCs w:val="24"/>
                <w:lang w:val="en-US" w:eastAsia="zh-CN" w:bidi="ar-SA"/>
              </w:rPr>
              <w:pict>
                <v:shape id="图片 3" o:spid="_x0000_s1037" type="#_x0000_t75" style="height:69.75pt;width:110.25pt;rotation:0f;" o:ole="f" fillcolor="#FFFFFF" filled="f" o:preferrelative="t" stroked="f" coordorigin="0,0" coordsize="21600,21600">
                  <v:fill on="f" color2="#FFFFFF" focus="0%"/>
                  <v:imagedata gain="65536f" blacklevel="0f" gamma="0" o:title="" r:id="rId17"/>
                  <o:lock v:ext="edit" position="f" selection="f" grouping="f" rotation="f" cropping="f" text="f" aspectratio="t"/>
                  <w10:wrap type="none"/>
                  <w10:anchorlock/>
                </v:shape>
              </w:pict>
            </w:r>
          </w:p>
        </w:tc>
        <w:tc>
          <w:tcPr>
            <w:tcW w:w="1842" w:type="dxa"/>
            <w:vAlign w:val="center"/>
          </w:tcPr>
          <w:p>
            <w:pPr>
              <w:rPr>
                <w:rFonts w:ascii="宋体" w:hAnsi="宋体"/>
                <w:sz w:val="24"/>
              </w:rPr>
            </w:pPr>
            <w:r>
              <w:rPr>
                <w:rFonts w:hint="eastAsia" w:ascii="宋体" w:hAnsi="宋体"/>
                <w:sz w:val="24"/>
              </w:rPr>
              <w:t>提炼关键词。鼓励学生一边回忆一边用自己的话表达，梳理相关知识。</w:t>
            </w:r>
          </w:p>
        </w:tc>
        <w:tc>
          <w:tcPr>
            <w:tcW w:w="1418" w:type="dxa"/>
            <w:vAlign w:val="center"/>
          </w:tcPr>
          <w:p>
            <w:pPr>
              <w:pStyle w:val="15"/>
              <w:numPr>
                <w:ilvl w:val="0"/>
                <w:numId w:val="17"/>
              </w:numPr>
              <w:ind w:firstLineChars="0"/>
              <w:rPr>
                <w:rFonts w:ascii="宋体" w:hAnsi="宋体"/>
                <w:sz w:val="24"/>
              </w:rPr>
            </w:pPr>
            <w:r>
              <w:rPr>
                <w:rFonts w:hint="eastAsia" w:ascii="宋体" w:hAnsi="宋体"/>
                <w:sz w:val="24"/>
              </w:rPr>
              <w:t>运用ppt，教师激发，学生回忆和表达。</w:t>
            </w:r>
          </w:p>
          <w:p>
            <w:pPr>
              <w:pStyle w:val="15"/>
              <w:numPr>
                <w:ilvl w:val="0"/>
                <w:numId w:val="17"/>
              </w:numPr>
              <w:ind w:firstLineChars="0"/>
              <w:rPr>
                <w:rFonts w:ascii="宋体" w:hAnsi="宋体"/>
                <w:sz w:val="24"/>
              </w:rPr>
            </w:pPr>
            <w:r>
              <w:rPr>
                <w:rFonts w:hint="eastAsia" w:ascii="宋体" w:hAnsi="宋体"/>
                <w:sz w:val="24"/>
              </w:rPr>
              <w:t>师生共同评价。</w:t>
            </w:r>
          </w:p>
        </w:tc>
        <w:tc>
          <w:tcPr>
            <w:tcW w:w="1332" w:type="dxa"/>
            <w:vAlign w:val="center"/>
          </w:tcPr>
          <w:p>
            <w:pPr>
              <w:rPr>
                <w:rFonts w:ascii="宋体" w:hAnsi="宋体"/>
                <w:sz w:val="24"/>
              </w:rPr>
            </w:pPr>
            <w:r>
              <w:rPr>
                <w:rFonts w:hint="eastAsia" w:ascii="宋体" w:hAnsi="宋体"/>
                <w:sz w:val="24"/>
              </w:rPr>
              <w:t>积极梳理并巩固相关知识。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top"/>
          </w:tcPr>
          <w:p>
            <w:pPr>
              <w:rPr>
                <w:b/>
                <w:color w:val="0000CC"/>
                <w:sz w:val="24"/>
              </w:rPr>
            </w:pPr>
            <w:r>
              <w:rPr>
                <w:rFonts w:hint="eastAsia"/>
                <w:b/>
                <w:color w:val="0000CC"/>
                <w:sz w:val="24"/>
              </w:rPr>
              <w:t>问题3：</w:t>
            </w:r>
            <w:r>
              <w:rPr>
                <w:b/>
                <w:color w:val="0000CC"/>
                <w:sz w:val="24"/>
              </w:rPr>
              <w:t xml:space="preserve"> </w:t>
            </w:r>
            <w:r>
              <w:rPr>
                <w:rFonts w:hint="eastAsia"/>
                <w:b/>
                <w:color w:val="0000CC"/>
                <w:sz w:val="24"/>
              </w:rPr>
              <w:t>婴儿和成人的面孔知觉有什么不同吗？（6分钟）</w:t>
            </w:r>
          </w:p>
          <w:p>
            <w:pPr>
              <w:numPr>
                <w:ilvl w:val="0"/>
                <w:numId w:val="16"/>
              </w:numPr>
              <w:rPr>
                <w:sz w:val="24"/>
              </w:rPr>
            </w:pPr>
            <w:r>
              <w:rPr>
                <w:rFonts w:hint="eastAsia"/>
                <w:sz w:val="24"/>
              </w:rPr>
              <w:t>面孔知觉存在发展的关键期</w:t>
            </w:r>
            <w:r>
              <w:rPr>
                <w:sz w:val="24"/>
              </w:rPr>
              <w:t>。 </w:t>
            </w:r>
          </w:p>
          <w:p>
            <w:pPr>
              <w:tabs>
                <w:tab w:val="left" w:pos="420"/>
              </w:tabs>
              <w:ind w:left="420"/>
              <w:rPr>
                <w:rFonts w:hint="eastAsia"/>
                <w:sz w:val="24"/>
              </w:rPr>
            </w:pPr>
            <w:r>
              <w:rPr>
                <w:rFonts w:hint="eastAsia"/>
                <w:sz w:val="24"/>
              </w:rPr>
              <w:t>（1）新生儿和几个月大的婴儿面孔偏好的机制是不同的；（2）在婴儿面孔偏好的发展过程中，经验起到至关重要的作用；（3）在经验的促进下，婴儿大脑皮层中最终形成了和成人类似的面孔识别中枢；（4）由于进化的压力，婴儿大脑中先天存在某种“表现为”偏好面孔和类面孔图形视知觉模块。</w:t>
            </w:r>
          </w:p>
          <w:p>
            <w:pPr>
              <w:tabs>
                <w:tab w:val="left" w:pos="420"/>
              </w:tabs>
              <w:ind w:left="420"/>
              <w:rPr>
                <w:rFonts w:hint="eastAsia"/>
                <w:sz w:val="24"/>
              </w:rPr>
            </w:pPr>
          </w:p>
          <w:p>
            <w:pPr>
              <w:pStyle w:val="15"/>
              <w:numPr>
                <w:ilvl w:val="0"/>
                <w:numId w:val="9"/>
              </w:numPr>
              <w:ind w:firstLineChars="0"/>
              <w:rPr>
                <w:rFonts w:hint="eastAsia"/>
                <w:sz w:val="24"/>
              </w:rPr>
            </w:pPr>
            <w:r>
              <w:rPr>
                <w:rFonts w:hint="eastAsia"/>
                <w:sz w:val="24"/>
              </w:rPr>
              <w:t>实验视频片段《婴儿面孔学习关键期研究》</w:t>
            </w:r>
          </w:p>
          <w:p>
            <w:pPr>
              <w:tabs>
                <w:tab w:val="left" w:pos="420"/>
              </w:tabs>
              <w:rPr>
                <w:sz w:val="24"/>
              </w:rPr>
            </w:pPr>
            <w:r>
              <w:rPr>
                <w:rFonts w:hint="eastAsia"/>
                <w:sz w:val="24"/>
              </w:rPr>
              <w:t xml:space="preserve">    </w:t>
            </w:r>
            <w:r>
              <w:rPr>
                <w:rFonts w:ascii="Times New Roman" w:hAnsi="Times New Roman" w:eastAsia="宋体" w:cs="Times New Roman"/>
                <w:kern w:val="2"/>
                <w:sz w:val="24"/>
                <w:szCs w:val="24"/>
                <w:lang w:val="en-US" w:eastAsia="zh-CN" w:bidi="ar-SA"/>
              </w:rPr>
              <w:pict>
                <v:shape id="图片 6" o:spid="_x0000_s1038" type="#_x0000_t75" style="height:61.5pt;width:113.25pt;rotation:0f;" o:ole="f" fillcolor="#FFFFFF" filled="f" o:preferrelative="t" stroked="f" coordorigin="0,0" coordsize="21600,21600">
                  <v:fill on="f" color2="#FFFFFF" focus="0%"/>
                  <v:imagedata gain="65536f" blacklevel="0f" gamma="0" o:title="" r:id="rId18"/>
                  <o:lock v:ext="edit" position="f" selection="f" grouping="f" rotation="f" cropping="f" text="f" aspectratio="t"/>
                  <w10:wrap type="none"/>
                  <w10:anchorlock/>
                </v:shape>
              </w:pict>
            </w:r>
          </w:p>
        </w:tc>
        <w:tc>
          <w:tcPr>
            <w:tcW w:w="1842" w:type="dxa"/>
            <w:vAlign w:val="center"/>
          </w:tcPr>
          <w:p>
            <w:pPr>
              <w:numPr>
                <w:ilvl w:val="0"/>
                <w:numId w:val="18"/>
              </w:numPr>
              <w:rPr>
                <w:rFonts w:ascii="宋体" w:hAnsi="宋体"/>
                <w:sz w:val="24"/>
              </w:rPr>
            </w:pPr>
            <w:r>
              <w:rPr>
                <w:rFonts w:hint="eastAsia" w:ascii="宋体" w:hAnsi="宋体"/>
                <w:sz w:val="24"/>
              </w:rPr>
              <w:t>从发展的角度来看面孔知觉。从而让学生进一步理解面孔知觉的加工方式。</w:t>
            </w:r>
          </w:p>
          <w:p>
            <w:pPr>
              <w:numPr>
                <w:ilvl w:val="0"/>
                <w:numId w:val="18"/>
              </w:numPr>
              <w:rPr>
                <w:rFonts w:ascii="宋体" w:hAnsi="宋体"/>
                <w:sz w:val="24"/>
              </w:rPr>
            </w:pPr>
            <w:r>
              <w:rPr>
                <w:rFonts w:hint="eastAsia" w:ascii="宋体" w:hAnsi="宋体"/>
                <w:sz w:val="24"/>
              </w:rPr>
              <w:t>通过心理学实验视频让学生直观认识到婴儿与成人的面孔知觉的不同。</w:t>
            </w:r>
          </w:p>
        </w:tc>
        <w:tc>
          <w:tcPr>
            <w:tcW w:w="1418" w:type="dxa"/>
            <w:vAlign w:val="center"/>
          </w:tcPr>
          <w:p>
            <w:pPr>
              <w:pStyle w:val="15"/>
              <w:numPr>
                <w:ilvl w:val="0"/>
                <w:numId w:val="19"/>
              </w:numPr>
              <w:ind w:firstLineChars="0"/>
              <w:rPr>
                <w:rFonts w:ascii="宋体" w:hAnsi="宋体"/>
                <w:sz w:val="24"/>
              </w:rPr>
            </w:pPr>
            <w:r>
              <w:rPr>
                <w:rFonts w:hint="eastAsia" w:ascii="宋体" w:hAnsi="宋体"/>
                <w:sz w:val="24"/>
              </w:rPr>
              <w:t>运用ppt演示，讲解。</w:t>
            </w:r>
          </w:p>
          <w:p>
            <w:pPr>
              <w:pStyle w:val="15"/>
              <w:numPr>
                <w:ilvl w:val="0"/>
                <w:numId w:val="19"/>
              </w:numPr>
              <w:ind w:firstLineChars="0"/>
              <w:rPr>
                <w:rFonts w:ascii="宋体" w:hAnsi="宋体"/>
                <w:bCs/>
                <w:sz w:val="24"/>
              </w:rPr>
            </w:pPr>
            <w:r>
              <w:rPr>
                <w:rFonts w:hint="eastAsia" w:ascii="宋体" w:hAnsi="宋体"/>
                <w:bCs/>
                <w:sz w:val="24"/>
              </w:rPr>
              <w:t>通过视频演示，让学生形成直观认识。</w:t>
            </w:r>
          </w:p>
        </w:tc>
        <w:tc>
          <w:tcPr>
            <w:tcW w:w="1332" w:type="dxa"/>
            <w:vAlign w:val="center"/>
          </w:tcPr>
          <w:p>
            <w:pPr>
              <w:rPr>
                <w:rFonts w:ascii="宋体" w:hAnsi="宋体"/>
                <w:sz w:val="24"/>
              </w:rPr>
            </w:pPr>
            <w:r>
              <w:rPr>
                <w:rFonts w:hint="eastAsia" w:ascii="宋体" w:hAnsi="宋体"/>
                <w:sz w:val="24"/>
              </w:rPr>
              <w:t>积极思考、惊叹婴儿面孔知觉的神奇。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3936" w:type="dxa"/>
            <w:vAlign w:val="center"/>
          </w:tcPr>
          <w:p>
            <w:pPr>
              <w:rPr>
                <w:b/>
                <w:color w:val="0000CC"/>
                <w:sz w:val="24"/>
              </w:rPr>
            </w:pPr>
            <w:r>
              <w:rPr>
                <w:rFonts w:hint="eastAsia"/>
                <w:b/>
                <w:color w:val="0000CC"/>
                <w:sz w:val="24"/>
              </w:rPr>
              <w:t>小结：（1分钟）</w:t>
            </w:r>
          </w:p>
          <w:p>
            <w:pPr>
              <w:numPr>
                <w:ilvl w:val="0"/>
                <w:numId w:val="20"/>
              </w:numPr>
              <w:rPr>
                <w:sz w:val="24"/>
              </w:rPr>
            </w:pPr>
            <w:r>
              <w:rPr>
                <w:rFonts w:hint="eastAsia"/>
                <w:sz w:val="24"/>
              </w:rPr>
              <w:t>从发展角度看面孔知觉</w:t>
            </w:r>
            <w:r>
              <w:rPr>
                <w:sz w:val="24"/>
              </w:rPr>
              <w:t>。 </w:t>
            </w:r>
          </w:p>
          <w:p>
            <w:pPr>
              <w:rPr>
                <w:rFonts w:hint="eastAsia"/>
                <w:sz w:val="24"/>
              </w:rPr>
            </w:pPr>
          </w:p>
          <w:p>
            <w:pPr>
              <w:ind w:firstLine="480" w:firstLineChars="200"/>
              <w:rPr>
                <w:sz w:val="24"/>
              </w:rPr>
            </w:pPr>
            <w:r>
              <w:rPr>
                <w:rFonts w:hint="eastAsia"/>
                <w:sz w:val="24"/>
              </w:rPr>
              <w:t xml:space="preserve"> </w:t>
            </w:r>
            <w:r>
              <w:rPr>
                <w:rFonts w:ascii="Times New Roman" w:hAnsi="Times New Roman" w:eastAsia="宋体" w:cs="Times New Roman"/>
                <w:kern w:val="2"/>
                <w:sz w:val="24"/>
                <w:szCs w:val="24"/>
                <w:lang w:val="en-US" w:eastAsia="zh-CN" w:bidi="ar-SA"/>
              </w:rPr>
              <w:pict>
                <v:shape id="图片 10" o:spid="_x0000_s1039" type="#_x0000_t75" style="height:71.1pt;width:100.5pt;rotation:0f;" o:ole="f" fillcolor="#FFFFFF" filled="f" o:preferrelative="t" stroked="f" coordorigin="0,0" coordsize="21600,21600">
                  <v:fill on="f" color2="#FFFFFF" focus="0%"/>
                  <v:imagedata gain="65536f" blacklevel="0f" gamma="0" o:title="" r:id="rId19"/>
                  <o:lock v:ext="edit" position="f" selection="f" grouping="f" rotation="f" cropping="f" text="f" aspectratio="t"/>
                  <w10:wrap type="none"/>
                  <w10:anchorlock/>
                </v:shape>
              </w:pict>
            </w:r>
          </w:p>
        </w:tc>
        <w:tc>
          <w:tcPr>
            <w:tcW w:w="1842" w:type="dxa"/>
            <w:vAlign w:val="center"/>
          </w:tcPr>
          <w:p>
            <w:pPr>
              <w:rPr>
                <w:rFonts w:ascii="宋体" w:hAnsi="宋体"/>
                <w:sz w:val="24"/>
              </w:rPr>
            </w:pPr>
            <w:r>
              <w:rPr>
                <w:rFonts w:hint="eastAsia" w:ascii="宋体" w:hAnsi="宋体"/>
                <w:sz w:val="24"/>
              </w:rPr>
              <w:t>鼓励学生一边回忆一边用自己的话表达，梳理相关知识。</w:t>
            </w:r>
          </w:p>
        </w:tc>
        <w:tc>
          <w:tcPr>
            <w:tcW w:w="1418" w:type="dxa"/>
            <w:vAlign w:val="center"/>
          </w:tcPr>
          <w:p>
            <w:pPr>
              <w:pStyle w:val="15"/>
              <w:numPr>
                <w:ilvl w:val="0"/>
                <w:numId w:val="21"/>
              </w:numPr>
              <w:ind w:firstLineChars="0"/>
              <w:rPr>
                <w:rFonts w:hint="eastAsia" w:ascii="宋体" w:hAnsi="宋体"/>
                <w:sz w:val="24"/>
              </w:rPr>
            </w:pPr>
            <w:r>
              <w:rPr>
                <w:rFonts w:hint="eastAsia" w:ascii="宋体" w:hAnsi="宋体"/>
                <w:sz w:val="24"/>
              </w:rPr>
              <w:t>运用ppt讲解。</w:t>
            </w:r>
          </w:p>
          <w:p>
            <w:pPr>
              <w:pStyle w:val="15"/>
              <w:numPr>
                <w:ilvl w:val="0"/>
                <w:numId w:val="21"/>
              </w:numPr>
              <w:ind w:firstLineChars="0"/>
              <w:rPr>
                <w:rFonts w:ascii="宋体" w:hAnsi="宋体"/>
                <w:sz w:val="24"/>
              </w:rPr>
            </w:pPr>
            <w:r>
              <w:rPr>
                <w:rFonts w:hint="eastAsia" w:ascii="宋体" w:hAnsi="宋体"/>
                <w:sz w:val="24"/>
              </w:rPr>
              <w:t xml:space="preserve"> 教师激发，学生回忆和表达。</w:t>
            </w:r>
          </w:p>
          <w:p>
            <w:pPr>
              <w:pStyle w:val="15"/>
              <w:numPr>
                <w:ilvl w:val="0"/>
                <w:numId w:val="21"/>
              </w:numPr>
              <w:ind w:firstLineChars="0"/>
              <w:rPr>
                <w:rFonts w:ascii="宋体" w:hAnsi="宋体"/>
                <w:bCs/>
                <w:sz w:val="24"/>
              </w:rPr>
            </w:pPr>
            <w:r>
              <w:rPr>
                <w:rFonts w:hint="eastAsia" w:ascii="宋体" w:hAnsi="宋体"/>
                <w:sz w:val="24"/>
              </w:rPr>
              <w:t>师生共同评价。</w:t>
            </w:r>
          </w:p>
        </w:tc>
        <w:tc>
          <w:tcPr>
            <w:tcW w:w="1332" w:type="dxa"/>
            <w:vAlign w:val="center"/>
          </w:tcPr>
          <w:p>
            <w:pPr>
              <w:rPr>
                <w:rFonts w:ascii="宋体" w:hAnsi="宋体"/>
                <w:sz w:val="24"/>
              </w:rPr>
            </w:pPr>
            <w:r>
              <w:rPr>
                <w:rFonts w:hint="eastAsia" w:ascii="宋体" w:hAnsi="宋体"/>
                <w:sz w:val="24"/>
              </w:rPr>
              <w:t>积极梳理并巩固相关知识。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542" w:hRule="atLeast"/>
          <w:jc w:val="center"/>
        </w:trPr>
        <w:tc>
          <w:tcPr>
            <w:tcW w:w="3936" w:type="dxa"/>
            <w:vAlign w:val="center"/>
          </w:tcPr>
          <w:p>
            <w:pPr>
              <w:rPr>
                <w:b/>
                <w:color w:val="0000CC"/>
                <w:sz w:val="24"/>
              </w:rPr>
            </w:pPr>
            <w:r>
              <w:rPr>
                <w:rFonts w:hint="eastAsia"/>
                <w:b/>
                <w:color w:val="0000CC"/>
                <w:sz w:val="24"/>
              </w:rPr>
              <w:t>问题4 ：面孔知觉有什么样的应用？（6分钟）</w:t>
            </w:r>
          </w:p>
          <w:p>
            <w:pPr>
              <w:numPr>
                <w:ilvl w:val="0"/>
                <w:numId w:val="22"/>
              </w:numPr>
              <w:ind w:left="0" w:firstLine="420"/>
              <w:rPr>
                <w:sz w:val="24"/>
              </w:rPr>
            </w:pPr>
            <w:r>
              <w:rPr>
                <w:rFonts w:hint="eastAsia"/>
                <w:sz w:val="24"/>
              </w:rPr>
              <w:t>人工智能领域中面孔识别系统的开发</w:t>
            </w:r>
          </w:p>
          <w:p>
            <w:pPr>
              <w:numPr>
                <w:ilvl w:val="0"/>
                <w:numId w:val="22"/>
              </w:numPr>
              <w:ind w:left="0" w:firstLine="420"/>
              <w:rPr>
                <w:bCs/>
                <w:sz w:val="24"/>
              </w:rPr>
            </w:pPr>
            <w:r>
              <w:rPr>
                <w:rFonts w:hint="eastAsia"/>
                <w:sz w:val="24"/>
              </w:rPr>
              <w:t>艺术创作中的漫画</w:t>
            </w:r>
          </w:p>
          <w:p>
            <w:pPr>
              <w:ind w:left="420"/>
              <w:rPr>
                <w:b/>
                <w:bCs/>
                <w:sz w:val="24"/>
              </w:rPr>
            </w:pPr>
          </w:p>
          <w:p>
            <w:pPr>
              <w:tabs>
                <w:tab w:val="left" w:pos="420"/>
              </w:tabs>
              <w:ind w:left="420"/>
              <w:rPr>
                <w:b/>
                <w:bCs/>
                <w:sz w:val="24"/>
              </w:rPr>
            </w:pPr>
            <w:r>
              <w:rPr>
                <w:rFonts w:ascii="Times New Roman" w:hAnsi="Times New Roman" w:eastAsia="宋体" w:cs="Times New Roman"/>
                <w:b/>
                <w:bCs/>
                <w:kern w:val="2"/>
                <w:sz w:val="24"/>
                <w:szCs w:val="24"/>
                <w:lang w:val="en-US" w:eastAsia="zh-CN" w:bidi="ar-SA"/>
              </w:rPr>
              <w:pict>
                <v:shape id="图片 7" o:spid="_x0000_s1040" type="#_x0000_t75" style="height:83.75pt;width:111.75pt;rotation:0f;" o:ole="f" fillcolor="#FFFFFF" filled="f" o:preferrelative="t" stroked="f" coordorigin="0,0" coordsize="21600,21600">
                  <v:fill on="f" color2="#FFFFFF" focus="0%"/>
                  <v:imagedata gain="65536f" blacklevel="0f" gamma="0" o:title="" r:id="rId20"/>
                  <o:lock v:ext="edit" position="f" selection="f" grouping="f" rotation="f" cropping="f" text="f" aspectratio="t"/>
                  <v:shadow on="t" type="emboss" color="#2F4D71" opacity="50%" color2="#95B3D7" offset="1pt,1pt" offset2="-1pt,-1pt" origin="0f,0f"/>
                  <w10:wrap type="none"/>
                  <w10:anchorlock/>
                </v:shape>
              </w:pict>
            </w:r>
          </w:p>
          <w:p>
            <w:pPr>
              <w:tabs>
                <w:tab w:val="left" w:pos="420"/>
              </w:tabs>
              <w:ind w:left="420"/>
              <w:rPr>
                <w:b/>
                <w:bCs/>
                <w:sz w:val="24"/>
              </w:rPr>
            </w:pPr>
            <w:r>
              <w:rPr>
                <w:rFonts w:ascii="Times New Roman" w:hAnsi="Times New Roman" w:eastAsia="宋体" w:cs="Times New Roman"/>
                <w:b/>
                <w:bCs/>
                <w:kern w:val="2"/>
                <w:sz w:val="24"/>
                <w:szCs w:val="24"/>
                <w:lang w:val="en-US" w:eastAsia="zh-CN" w:bidi="ar-SA"/>
              </w:rPr>
              <w:pict>
                <v:shape id="图片 8" o:spid="_x0000_s1041" type="#_x0000_t75" style="height:97.5pt;width:126pt;rotation:0f;" o:ole="f" fillcolor="#FFFFFF" filled="f" o:preferrelative="t" stroked="f" coordorigin="0,0" coordsize="21600,21600">
                  <v:fill on="f" color2="#FFFFFF" focus="0%"/>
                  <v:imagedata gain="65536f" blacklevel="0f" gamma="0" o:title="" r:id="rId21"/>
                  <o:lock v:ext="edit" position="f" selection="f" grouping="f" rotation="f" cropping="f" text="f" aspectratio="t"/>
                  <w10:wrap type="none"/>
                  <w10:anchorlock/>
                </v:shape>
              </w:pict>
            </w:r>
          </w:p>
        </w:tc>
        <w:tc>
          <w:tcPr>
            <w:tcW w:w="1842" w:type="dxa"/>
            <w:vAlign w:val="center"/>
          </w:tcPr>
          <w:p>
            <w:pPr>
              <w:pStyle w:val="15"/>
              <w:numPr>
                <w:ilvl w:val="0"/>
                <w:numId w:val="23"/>
              </w:numPr>
              <w:ind w:firstLineChars="0"/>
              <w:rPr>
                <w:rFonts w:ascii="宋体" w:hAnsi="宋体"/>
                <w:sz w:val="24"/>
              </w:rPr>
            </w:pPr>
            <w:r>
              <w:rPr>
                <w:rFonts w:hint="eastAsia" w:ascii="宋体" w:hAnsi="宋体"/>
                <w:sz w:val="24"/>
              </w:rPr>
              <w:t>提问，引导学生从以往的生活经验中找寻面孔知觉的应用领域。</w:t>
            </w:r>
          </w:p>
          <w:p>
            <w:pPr>
              <w:pStyle w:val="15"/>
              <w:numPr>
                <w:ilvl w:val="0"/>
                <w:numId w:val="23"/>
              </w:numPr>
              <w:ind w:firstLineChars="0"/>
              <w:rPr>
                <w:rFonts w:ascii="宋体" w:hAnsi="宋体"/>
                <w:sz w:val="24"/>
              </w:rPr>
            </w:pPr>
            <w:r>
              <w:rPr>
                <w:rFonts w:hint="eastAsia" w:ascii="宋体" w:hAnsi="宋体"/>
                <w:sz w:val="24"/>
              </w:rPr>
              <w:t>通过图例介绍面孔知觉在人工智能和艺术创作领域的应用。</w:t>
            </w:r>
          </w:p>
        </w:tc>
        <w:tc>
          <w:tcPr>
            <w:tcW w:w="1418" w:type="dxa"/>
            <w:vAlign w:val="center"/>
          </w:tcPr>
          <w:p>
            <w:pPr>
              <w:pStyle w:val="15"/>
              <w:numPr>
                <w:ilvl w:val="0"/>
                <w:numId w:val="24"/>
              </w:numPr>
              <w:ind w:firstLineChars="0"/>
              <w:rPr>
                <w:rFonts w:ascii="宋体" w:hAnsi="宋体"/>
                <w:sz w:val="24"/>
              </w:rPr>
            </w:pPr>
            <w:r>
              <w:rPr>
                <w:rFonts w:hint="eastAsia" w:ascii="宋体" w:hAnsi="宋体"/>
                <w:sz w:val="24"/>
              </w:rPr>
              <w:t>运用ppt演示，讲解。</w:t>
            </w:r>
          </w:p>
          <w:p>
            <w:pPr>
              <w:pStyle w:val="15"/>
              <w:numPr>
                <w:ilvl w:val="0"/>
                <w:numId w:val="24"/>
              </w:numPr>
              <w:ind w:firstLineChars="0"/>
              <w:rPr>
                <w:rFonts w:ascii="宋体" w:hAnsi="宋体"/>
                <w:sz w:val="24"/>
              </w:rPr>
            </w:pPr>
            <w:r>
              <w:rPr>
                <w:rFonts w:hint="eastAsia" w:ascii="宋体" w:hAnsi="宋体"/>
                <w:sz w:val="24"/>
              </w:rPr>
              <w:t>教师提问，引发思考和讨论。</w:t>
            </w:r>
          </w:p>
          <w:p>
            <w:pPr>
              <w:pStyle w:val="15"/>
              <w:numPr>
                <w:ilvl w:val="0"/>
                <w:numId w:val="24"/>
              </w:numPr>
              <w:ind w:firstLineChars="0"/>
              <w:rPr>
                <w:rFonts w:ascii="宋体" w:hAnsi="宋体"/>
                <w:sz w:val="24"/>
              </w:rPr>
            </w:pPr>
            <w:r>
              <w:rPr>
                <w:rFonts w:hint="eastAsia" w:ascii="宋体" w:hAnsi="宋体"/>
                <w:sz w:val="24"/>
              </w:rPr>
              <w:t>以图例方式让学生形成深刻印象。</w:t>
            </w:r>
          </w:p>
        </w:tc>
        <w:tc>
          <w:tcPr>
            <w:tcW w:w="1332" w:type="dxa"/>
            <w:vAlign w:val="center"/>
          </w:tcPr>
          <w:p>
            <w:pPr>
              <w:rPr>
                <w:rFonts w:ascii="宋体" w:hAnsi="宋体"/>
                <w:sz w:val="24"/>
              </w:rPr>
            </w:pPr>
            <w:r>
              <w:rPr>
                <w:rFonts w:hint="eastAsia" w:ascii="宋体" w:hAnsi="宋体"/>
                <w:sz w:val="24"/>
              </w:rPr>
              <w:t>积极思考、回答问题。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01" w:hRule="atLeast"/>
          <w:jc w:val="center"/>
        </w:trPr>
        <w:tc>
          <w:tcPr>
            <w:tcW w:w="3936" w:type="dxa"/>
            <w:vAlign w:val="center"/>
          </w:tcPr>
          <w:p>
            <w:pPr>
              <w:rPr>
                <w:b/>
                <w:color w:val="0000CC"/>
                <w:sz w:val="24"/>
              </w:rPr>
            </w:pPr>
            <w:r>
              <w:rPr>
                <w:rFonts w:hint="eastAsia"/>
                <w:b/>
                <w:color w:val="0000CC"/>
                <w:sz w:val="24"/>
              </w:rPr>
              <w:t>总结与作业（4分钟）</w:t>
            </w:r>
          </w:p>
          <w:p>
            <w:pPr>
              <w:rPr>
                <w:b/>
                <w:sz w:val="24"/>
              </w:rPr>
            </w:pPr>
            <w:r>
              <w:rPr>
                <w:rFonts w:hint="eastAsia"/>
                <w:b/>
                <w:sz w:val="24"/>
              </w:rPr>
              <w:t>总结</w:t>
            </w:r>
          </w:p>
          <w:p>
            <w:pPr>
              <w:pStyle w:val="15"/>
              <w:numPr>
                <w:ilvl w:val="0"/>
                <w:numId w:val="25"/>
              </w:numPr>
              <w:ind w:firstLineChars="0"/>
              <w:rPr>
                <w:sz w:val="24"/>
              </w:rPr>
            </w:pPr>
            <w:r>
              <w:rPr>
                <w:rFonts w:hint="eastAsia"/>
                <w:sz w:val="24"/>
              </w:rPr>
              <w:t>面孔知觉是客体知觉中的一种。</w:t>
            </w:r>
          </w:p>
          <w:p>
            <w:pPr>
              <w:pStyle w:val="15"/>
              <w:numPr>
                <w:ilvl w:val="0"/>
                <w:numId w:val="25"/>
              </w:numPr>
              <w:ind w:firstLineChars="0"/>
              <w:rPr>
                <w:rFonts w:hint="eastAsia"/>
                <w:sz w:val="24"/>
              </w:rPr>
            </w:pPr>
            <w:r>
              <w:rPr>
                <w:rFonts w:hint="eastAsia"/>
                <w:sz w:val="24"/>
              </w:rPr>
              <w:t>面孔知觉特殊性的主要体现：翻脸效应、异族效应、面孔失认症。</w:t>
            </w:r>
          </w:p>
          <w:p>
            <w:pPr>
              <w:pStyle w:val="15"/>
              <w:numPr>
                <w:ilvl w:val="0"/>
                <w:numId w:val="25"/>
              </w:numPr>
              <w:ind w:firstLineChars="0"/>
              <w:rPr>
                <w:sz w:val="24"/>
              </w:rPr>
            </w:pPr>
            <w:r>
              <w:rPr>
                <w:rFonts w:hint="eastAsia"/>
                <w:sz w:val="24"/>
              </w:rPr>
              <w:t>面孔知觉的机制：整体加工说、特定加工脑区和特定脑电成份</w:t>
            </w:r>
          </w:p>
          <w:p>
            <w:pPr>
              <w:pStyle w:val="15"/>
              <w:numPr>
                <w:ilvl w:val="0"/>
                <w:numId w:val="25"/>
              </w:numPr>
              <w:ind w:firstLineChars="0"/>
              <w:rPr>
                <w:sz w:val="24"/>
              </w:rPr>
            </w:pPr>
            <w:r>
              <w:rPr>
                <w:rFonts w:hint="eastAsia"/>
                <w:sz w:val="24"/>
              </w:rPr>
              <w:t>从发展的角度看面孔知觉：婴儿和成人表现不同</w:t>
            </w:r>
          </w:p>
          <w:p>
            <w:pPr>
              <w:pStyle w:val="15"/>
              <w:numPr>
                <w:ilvl w:val="0"/>
                <w:numId w:val="25"/>
              </w:numPr>
              <w:ind w:firstLineChars="0"/>
              <w:rPr>
                <w:sz w:val="24"/>
              </w:rPr>
            </w:pPr>
            <w:r>
              <w:rPr>
                <w:rFonts w:hint="eastAsia"/>
                <w:sz w:val="24"/>
              </w:rPr>
              <w:t>从实践的角度看面孔知觉在人工智能、艺术创作等方面有大有作为</w:t>
            </w:r>
          </w:p>
          <w:p>
            <w:pPr>
              <w:rPr>
                <w:sz w:val="24"/>
              </w:rPr>
            </w:pPr>
            <w:r>
              <w:rPr>
                <w:rFonts w:hint="eastAsia"/>
                <w:b/>
                <w:sz w:val="24"/>
              </w:rPr>
              <w:t>作业</w:t>
            </w:r>
          </w:p>
          <w:p>
            <w:pPr>
              <w:pStyle w:val="15"/>
              <w:numPr>
                <w:ilvl w:val="0"/>
                <w:numId w:val="26"/>
              </w:numPr>
              <w:ind w:firstLineChars="0"/>
              <w:rPr>
                <w:sz w:val="24"/>
              </w:rPr>
            </w:pPr>
            <w:r>
              <w:rPr>
                <w:rFonts w:hint="eastAsia"/>
                <w:sz w:val="24"/>
              </w:rPr>
              <w:t>案例分析：完整收看《最强大脑 超级辨脸王》和《最强大脑 千面师奶一眼看穿合成脸》，尝试分析李威和李玉娟进行面孔识别时的异同。</w:t>
            </w:r>
          </w:p>
          <w:p>
            <w:pPr>
              <w:pStyle w:val="15"/>
              <w:numPr>
                <w:ilvl w:val="0"/>
                <w:numId w:val="26"/>
              </w:numPr>
              <w:ind w:firstLineChars="0"/>
              <w:rPr>
                <w:rFonts w:ascii="宋体" w:hAnsi="宋体"/>
                <w:bCs/>
                <w:sz w:val="24"/>
              </w:rPr>
            </w:pPr>
            <w:r>
              <w:rPr>
                <w:rFonts w:hint="eastAsia"/>
                <w:sz w:val="24"/>
              </w:rPr>
              <w:t>思考题：在所有的知觉类型中，除了面孔失认症，还有哪些失认症，举例说明</w:t>
            </w:r>
            <w:r>
              <w:rPr>
                <w:rFonts w:hint="eastAsia" w:ascii="宋体" w:hAnsi="宋体"/>
                <w:bCs/>
                <w:sz w:val="24"/>
              </w:rPr>
              <w:t>。</w:t>
            </w:r>
          </w:p>
        </w:tc>
        <w:tc>
          <w:tcPr>
            <w:tcW w:w="1842" w:type="dxa"/>
            <w:vAlign w:val="center"/>
          </w:tcPr>
          <w:p>
            <w:pPr>
              <w:pStyle w:val="15"/>
              <w:numPr>
                <w:ilvl w:val="0"/>
                <w:numId w:val="27"/>
              </w:numPr>
              <w:ind w:firstLineChars="0"/>
              <w:rPr>
                <w:rFonts w:ascii="宋体" w:hAnsi="宋体"/>
                <w:sz w:val="24"/>
              </w:rPr>
            </w:pPr>
            <w:r>
              <w:rPr>
                <w:rFonts w:hint="eastAsia" w:ascii="宋体" w:hAnsi="宋体"/>
                <w:sz w:val="24"/>
              </w:rPr>
              <w:t>共同回顾关键词；总结重要理论。</w:t>
            </w:r>
          </w:p>
          <w:p>
            <w:pPr>
              <w:pStyle w:val="15"/>
              <w:numPr>
                <w:ilvl w:val="0"/>
                <w:numId w:val="27"/>
              </w:numPr>
              <w:ind w:firstLineChars="0"/>
              <w:rPr>
                <w:rFonts w:ascii="宋体" w:hAnsi="宋体"/>
                <w:sz w:val="24"/>
              </w:rPr>
            </w:pPr>
            <w:r>
              <w:rPr>
                <w:rFonts w:hint="eastAsia" w:ascii="宋体" w:hAnsi="宋体"/>
                <w:sz w:val="24"/>
              </w:rPr>
              <w:t>布置作业，提要求。</w:t>
            </w:r>
          </w:p>
        </w:tc>
        <w:tc>
          <w:tcPr>
            <w:tcW w:w="1418" w:type="dxa"/>
            <w:vAlign w:val="center"/>
          </w:tcPr>
          <w:p>
            <w:pPr>
              <w:pStyle w:val="15"/>
              <w:numPr>
                <w:ilvl w:val="0"/>
                <w:numId w:val="28"/>
              </w:numPr>
              <w:ind w:firstLineChars="0"/>
              <w:rPr>
                <w:rFonts w:hint="eastAsia" w:ascii="宋体" w:hAnsi="宋体"/>
                <w:bCs/>
                <w:sz w:val="24"/>
              </w:rPr>
            </w:pPr>
            <w:r>
              <w:rPr>
                <w:rFonts w:hint="eastAsia" w:ascii="宋体" w:hAnsi="宋体"/>
                <w:sz w:val="24"/>
              </w:rPr>
              <w:t>结合ppt演示，总结式提问要点。</w:t>
            </w:r>
            <w:r>
              <w:rPr>
                <w:rFonts w:hint="eastAsia" w:ascii="宋体" w:hAnsi="宋体"/>
                <w:bCs/>
                <w:sz w:val="24"/>
              </w:rPr>
              <w:t>教师主导，注意点到为止，不必展开。</w:t>
            </w:r>
          </w:p>
          <w:p>
            <w:pPr>
              <w:pStyle w:val="15"/>
              <w:numPr>
                <w:ilvl w:val="0"/>
                <w:numId w:val="28"/>
              </w:numPr>
              <w:ind w:firstLineChars="0"/>
              <w:rPr>
                <w:rFonts w:ascii="宋体" w:hAnsi="宋体"/>
                <w:bCs/>
                <w:sz w:val="24"/>
              </w:rPr>
            </w:pPr>
            <w:r>
              <w:rPr>
                <w:rFonts w:hint="eastAsia" w:ascii="宋体" w:hAnsi="宋体"/>
                <w:bCs/>
                <w:sz w:val="24"/>
              </w:rPr>
              <w:t>注意对作业要求的必要说明（理论与实际相结合）。</w:t>
            </w:r>
          </w:p>
        </w:tc>
        <w:tc>
          <w:tcPr>
            <w:tcW w:w="1332" w:type="dxa"/>
            <w:vAlign w:val="center"/>
          </w:tcPr>
          <w:p>
            <w:pPr>
              <w:rPr>
                <w:rFonts w:ascii="宋体" w:hAnsi="宋体"/>
                <w:sz w:val="24"/>
              </w:rPr>
            </w:pPr>
            <w:r>
              <w:rPr>
                <w:rFonts w:hint="eastAsia" w:ascii="宋体" w:hAnsi="宋体"/>
                <w:bCs/>
                <w:sz w:val="24"/>
              </w:rPr>
              <w:t>积极回顾课堂内容，做好必要的记录</w:t>
            </w:r>
            <w:r>
              <w:rPr>
                <w:rFonts w:hint="eastAsia" w:ascii="宋体" w:hAnsi="宋体"/>
                <w:sz w:val="24"/>
              </w:rPr>
              <w:t>。</w:t>
            </w:r>
          </w:p>
        </w:tc>
      </w:tr>
    </w:tbl>
    <w:p>
      <w:pPr>
        <w:rPr>
          <w:sz w:val="24"/>
        </w:rPr>
      </w:pPr>
    </w:p>
    <w:p>
      <w:pPr>
        <w:pStyle w:val="9"/>
        <w:spacing w:before="0" w:after="0" w:line="360" w:lineRule="auto"/>
        <w:jc w:val="left"/>
        <w:rPr>
          <w:sz w:val="28"/>
          <w:szCs w:val="28"/>
        </w:rPr>
      </w:pPr>
      <w:r>
        <w:rPr>
          <w:rFonts w:hint="eastAsia"/>
          <w:sz w:val="28"/>
          <w:szCs w:val="28"/>
        </w:rPr>
        <w:t>七、作业</w:t>
      </w:r>
    </w:p>
    <w:p>
      <w:pPr>
        <w:ind w:firstLine="600" w:firstLineChars="250"/>
        <w:rPr>
          <w:sz w:val="24"/>
        </w:rPr>
      </w:pPr>
      <w:r>
        <w:rPr>
          <w:rFonts w:hint="eastAsia"/>
          <w:sz w:val="24"/>
        </w:rPr>
        <w:t>1、收看《最强大脑 超级辨脸王》和《最强大脑 千面师奶一眼看穿合成脸》，尝试分析李威和李玉娟进行面孔识别时的异同。</w:t>
      </w:r>
    </w:p>
    <w:p>
      <w:pPr>
        <w:ind w:firstLine="600" w:firstLineChars="250"/>
        <w:rPr>
          <w:sz w:val="24"/>
        </w:rPr>
      </w:pPr>
      <w:r>
        <w:rPr>
          <w:rFonts w:hint="eastAsia"/>
          <w:sz w:val="24"/>
        </w:rPr>
        <w:t>2、在所有的知觉类型中，除了面孔失认症，还有哪些失认症，举例说明</w:t>
      </w:r>
      <w:r>
        <w:rPr>
          <w:rFonts w:hint="eastAsia" w:ascii="宋体" w:hAnsi="宋体"/>
          <w:bCs/>
          <w:sz w:val="24"/>
        </w:rPr>
        <w:t>。</w:t>
      </w:r>
    </w:p>
    <w:p>
      <w:pPr>
        <w:ind w:firstLine="600" w:firstLineChars="250"/>
        <w:rPr>
          <w:sz w:val="24"/>
        </w:rPr>
      </w:pPr>
      <w:r>
        <w:rPr>
          <w:rFonts w:hint="eastAsia"/>
          <w:sz w:val="24"/>
        </w:rPr>
        <w:t>为学生提供相关视频资料和有关知觉失认的参考资料。</w:t>
      </w:r>
    </w:p>
    <w:p>
      <w:pPr>
        <w:ind w:firstLine="1280" w:firstLineChars="400"/>
        <w:rPr>
          <w:sz w:val="32"/>
        </w:rPr>
      </w:pPr>
    </w:p>
    <w:p>
      <w:pPr>
        <w:pStyle w:val="9"/>
        <w:jc w:val="left"/>
        <w:rPr>
          <w:sz w:val="28"/>
          <w:szCs w:val="28"/>
        </w:rPr>
      </w:pPr>
      <w:r>
        <w:rPr>
          <w:rFonts w:hint="eastAsia"/>
          <w:sz w:val="28"/>
          <w:szCs w:val="28"/>
        </w:rPr>
        <w:t>八、板书设计</w:t>
      </w:r>
    </w:p>
    <w:p>
      <w:pPr>
        <w:ind w:firstLine="1260" w:firstLineChars="600"/>
        <w:rPr>
          <w:rFonts w:hint="eastAsia"/>
        </w:rPr>
      </w:pPr>
      <w:r>
        <w:rPr>
          <w:rFonts w:ascii="Times New Roman" w:hAnsi="Times New Roman" w:eastAsia="宋体" w:cs="Times New Roman"/>
          <w:kern w:val="2"/>
          <w:sz w:val="21"/>
          <w:szCs w:val="24"/>
          <w:lang w:val="en-US" w:eastAsia="zh-CN" w:bidi="ar-SA"/>
        </w:rPr>
        <w:pict>
          <v:shape id="Curved Right Arrow 2" o:spid="_x0000_s1042" type="#_x0000_t103" style="position:absolute;left:0;margin-left:268.15pt;margin-top:18.6pt;height:57.8pt;width:31.4pt;rotation:23171786f;z-index:251658240;" o:ole="f" fillcolor="#FFFFFF" filled="t" o:preferrelative="t" stroked="t" coordorigin="0,0" coordsize="21600,21600" adj="11588,19097,12238">
            <v:stroke weight="2.5pt" color="#4F81BD" color2="#FFFFFF" miterlimit="2"/>
            <v:imagedata gain="65536f" blacklevel="0f" gamma="0"/>
            <o:lock v:ext="edit" position="f" selection="f" grouping="f" rotation="f" cropping="f" text="f" aspectratio="f"/>
          </v:shape>
        </w:pict>
      </w:r>
    </w:p>
    <w:p>
      <w:pPr>
        <w:ind w:firstLine="4305" w:firstLineChars="2050"/>
        <w:jc w:val="left"/>
      </w:pPr>
    </w:p>
    <w:p>
      <w:pPr>
        <w:ind w:firstLine="4305" w:firstLineChars="2050"/>
        <w:jc w:val="left"/>
      </w:pPr>
    </w:p>
    <w:p>
      <w:pPr>
        <w:pStyle w:val="9"/>
        <w:jc w:val="left"/>
        <w:rPr>
          <w:sz w:val="28"/>
          <w:szCs w:val="28"/>
        </w:rPr>
      </w:pPr>
      <w:r>
        <w:rPr>
          <w:rFonts w:hint="eastAsia"/>
          <w:sz w:val="28"/>
          <w:szCs w:val="28"/>
        </w:rPr>
        <w:t>九、参考资料及说明</w:t>
      </w:r>
    </w:p>
    <w:p>
      <w:pPr>
        <w:rPr>
          <w:b/>
          <w:sz w:val="24"/>
        </w:rPr>
      </w:pPr>
      <w:r>
        <w:rPr>
          <w:rFonts w:hint="eastAsia"/>
          <w:b/>
          <w:sz w:val="24"/>
        </w:rPr>
        <w:t>第一部分：核心阅读——专业教材</w:t>
      </w:r>
    </w:p>
    <w:p>
      <w:pPr>
        <w:numPr>
          <w:ilvl w:val="0"/>
          <w:numId w:val="29"/>
        </w:numPr>
        <w:rPr>
          <w:sz w:val="24"/>
        </w:rPr>
      </w:pPr>
      <w:r>
        <w:rPr>
          <w:rFonts w:hint="eastAsia" w:ascii="宋体" w:hAnsi="宋体" w:cs="Arial"/>
          <w:kern w:val="0"/>
          <w:sz w:val="24"/>
        </w:rPr>
        <w:t>王甦，汪圣安著，《认知心理学》（重排版），北京大学出版社，</w:t>
      </w:r>
      <w:r>
        <w:rPr>
          <w:kern w:val="0"/>
          <w:sz w:val="24"/>
        </w:rPr>
        <w:t>20</w:t>
      </w:r>
      <w:r>
        <w:rPr>
          <w:rFonts w:hint="eastAsia"/>
          <w:kern w:val="0"/>
          <w:sz w:val="24"/>
        </w:rPr>
        <w:t>12</w:t>
      </w:r>
      <w:r>
        <w:rPr>
          <w:rFonts w:hint="eastAsia" w:ascii="宋体" w:hAnsi="宋体" w:cs="Arial"/>
          <w:kern w:val="0"/>
          <w:sz w:val="24"/>
        </w:rPr>
        <w:t>年</w:t>
      </w:r>
      <w:r>
        <w:rPr>
          <w:rFonts w:hint="eastAsia"/>
          <w:kern w:val="0"/>
          <w:sz w:val="24"/>
        </w:rPr>
        <w:t>4</w:t>
      </w:r>
      <w:r>
        <w:rPr>
          <w:rFonts w:hint="eastAsia" w:ascii="宋体" w:hAnsi="宋体" w:cs="Arial"/>
          <w:kern w:val="0"/>
          <w:sz w:val="24"/>
        </w:rPr>
        <w:t>月</w:t>
      </w:r>
      <w:r>
        <w:rPr>
          <w:rFonts w:hint="eastAsia"/>
          <w:sz w:val="24"/>
        </w:rPr>
        <w:t>第27次印刷。</w:t>
      </w:r>
    </w:p>
    <w:p>
      <w:pPr>
        <w:numPr>
          <w:ilvl w:val="0"/>
          <w:numId w:val="29"/>
        </w:numPr>
        <w:rPr>
          <w:sz w:val="24"/>
        </w:rPr>
      </w:pPr>
      <w:r>
        <w:rPr>
          <w:rFonts w:hint="eastAsia"/>
          <w:sz w:val="24"/>
        </w:rPr>
        <w:t>M.W.</w:t>
      </w:r>
      <w:r>
        <w:rPr>
          <w:sz w:val="24"/>
        </w:rPr>
        <w:t xml:space="preserve"> Eysenck</w:t>
      </w:r>
      <w:r>
        <w:rPr>
          <w:rFonts w:hint="eastAsia"/>
          <w:sz w:val="24"/>
        </w:rPr>
        <w:t xml:space="preserve">，M.T. </w:t>
      </w:r>
      <w:r>
        <w:rPr>
          <w:sz w:val="24"/>
        </w:rPr>
        <w:t>Keane</w:t>
      </w:r>
      <w:r>
        <w:rPr>
          <w:rFonts w:hint="eastAsia"/>
          <w:sz w:val="24"/>
        </w:rPr>
        <w:t>著，《认知心理学》（第五版），华东师范大学出版社，2009年7月第5版。</w:t>
      </w:r>
    </w:p>
    <w:p>
      <w:pPr>
        <w:numPr>
          <w:ilvl w:val="0"/>
          <w:numId w:val="29"/>
        </w:numPr>
        <w:rPr>
          <w:sz w:val="24"/>
        </w:rPr>
      </w:pPr>
      <w:r>
        <w:rPr>
          <w:rFonts w:hint="eastAsia"/>
          <w:sz w:val="24"/>
        </w:rPr>
        <w:t>M. S. Gazzaniga等著，周晓琳、高定国等译</w:t>
      </w:r>
      <w:r>
        <w:rPr>
          <w:sz w:val="24"/>
        </w:rPr>
        <w:t>，《认知神经科学》，</w:t>
      </w:r>
      <w:r>
        <w:rPr>
          <w:rFonts w:hint="eastAsia"/>
          <w:sz w:val="24"/>
        </w:rPr>
        <w:t>中国轻工业出版社，2011年2月第1版。</w:t>
      </w:r>
    </w:p>
    <w:p>
      <w:pPr>
        <w:pStyle w:val="15"/>
        <w:widowControl/>
        <w:numPr>
          <w:ilvl w:val="0"/>
          <w:numId w:val="29"/>
        </w:numPr>
        <w:shd w:val="clear" w:color="auto" w:fill="FFFFFF"/>
        <w:snapToGrid w:val="0"/>
        <w:spacing w:after="240"/>
        <w:ind w:firstLineChars="0"/>
        <w:jc w:val="left"/>
        <w:rPr>
          <w:rFonts w:ascii="Arial" w:hAnsi="Arial" w:cs="Arial"/>
          <w:kern w:val="0"/>
          <w:sz w:val="24"/>
        </w:rPr>
      </w:pPr>
      <w:r>
        <w:rPr>
          <w:rFonts w:hint="eastAsia" w:ascii="宋体" w:hAnsi="宋体" w:cs="Arial"/>
          <w:kern w:val="0"/>
          <w:sz w:val="24"/>
        </w:rPr>
        <w:t>邵志芳著，《认知心理学</w:t>
      </w:r>
      <w:r>
        <w:rPr>
          <w:kern w:val="0"/>
          <w:sz w:val="24"/>
        </w:rPr>
        <w:t>——</w:t>
      </w:r>
      <w:r>
        <w:rPr>
          <w:rFonts w:hint="eastAsia" w:ascii="宋体" w:hAnsi="宋体" w:cs="Arial"/>
          <w:kern w:val="0"/>
          <w:sz w:val="24"/>
        </w:rPr>
        <w:t>理论、实验和应用》，上海教育出版社，</w:t>
      </w:r>
      <w:r>
        <w:rPr>
          <w:rFonts w:hint="eastAsia"/>
          <w:kern w:val="0"/>
          <w:sz w:val="24"/>
        </w:rPr>
        <w:t>2013年5月第2版</w:t>
      </w:r>
      <w:r>
        <w:rPr>
          <w:rFonts w:hint="eastAsia" w:ascii="宋体" w:hAnsi="宋体" w:cs="Arial"/>
          <w:kern w:val="0"/>
          <w:sz w:val="24"/>
        </w:rPr>
        <w:t>。</w:t>
      </w:r>
    </w:p>
    <w:p>
      <w:pPr>
        <w:pStyle w:val="15"/>
        <w:widowControl/>
        <w:numPr>
          <w:ilvl w:val="0"/>
          <w:numId w:val="29"/>
        </w:numPr>
        <w:shd w:val="clear" w:color="auto" w:fill="FFFFFF"/>
        <w:snapToGrid w:val="0"/>
        <w:spacing w:after="240"/>
        <w:ind w:firstLineChars="0"/>
        <w:jc w:val="left"/>
        <w:rPr>
          <w:sz w:val="24"/>
        </w:rPr>
      </w:pPr>
      <w:r>
        <w:rPr>
          <w:rFonts w:ascii="宋体" w:hAnsi="宋体" w:cs="Arial"/>
          <w:kern w:val="0"/>
          <w:sz w:val="24"/>
        </w:rPr>
        <w:t>丁锦红、张钦、郭春彦著</w:t>
      </w:r>
      <w:r>
        <w:rPr>
          <w:rFonts w:hint="eastAsia" w:ascii="宋体" w:hAnsi="宋体" w:cs="Arial"/>
          <w:kern w:val="0"/>
          <w:sz w:val="24"/>
        </w:rPr>
        <w:t>，</w:t>
      </w:r>
      <w:r>
        <w:rPr>
          <w:rFonts w:ascii="宋体" w:hAnsi="宋体" w:cs="Arial"/>
          <w:kern w:val="0"/>
          <w:sz w:val="24"/>
        </w:rPr>
        <w:t>《认知心理学》,中国人民大学出版社，2010年6月第</w:t>
      </w:r>
      <w:r>
        <w:rPr>
          <w:rFonts w:hint="eastAsia" w:ascii="宋体" w:hAnsi="宋体" w:cs="Arial"/>
          <w:kern w:val="0"/>
          <w:sz w:val="24"/>
        </w:rPr>
        <w:t>1</w:t>
      </w:r>
      <w:r>
        <w:rPr>
          <w:rFonts w:ascii="宋体" w:hAnsi="宋体" w:cs="Arial"/>
          <w:kern w:val="0"/>
          <w:sz w:val="24"/>
        </w:rPr>
        <w:t>版</w:t>
      </w:r>
      <w:r>
        <w:rPr>
          <w:rFonts w:hint="eastAsia" w:ascii="宋体" w:hAnsi="宋体" w:cs="Arial"/>
          <w:kern w:val="0"/>
          <w:sz w:val="24"/>
        </w:rPr>
        <w:t>。</w:t>
      </w:r>
    </w:p>
    <w:p>
      <w:pPr>
        <w:ind w:firstLine="480" w:firstLineChars="200"/>
        <w:rPr>
          <w:sz w:val="24"/>
        </w:rPr>
      </w:pPr>
      <w:r>
        <w:rPr>
          <w:rFonts w:hint="eastAsia"/>
          <w:sz w:val="24"/>
        </w:rPr>
        <w:t>这部分参考资料中，</w:t>
      </w:r>
      <w:r>
        <w:rPr>
          <w:rFonts w:hint="eastAsia" w:ascii="宋体" w:hAnsi="宋体" w:cs="Arial"/>
          <w:kern w:val="0"/>
          <w:sz w:val="24"/>
        </w:rPr>
        <w:t>王甦，汪圣安版</w:t>
      </w:r>
      <w:r>
        <w:rPr>
          <w:rFonts w:hint="eastAsia"/>
          <w:sz w:val="24"/>
        </w:rPr>
        <w:t>《认知心理学》为本课程指定教材，这是国内最经典的认知心理学教材。几本译著教材中有大量生动鲜活的案例，可以开拓学生视野，帮助其更好地理解主要知识点。丁锦红版和邵志芳版的《认知心理学》，在</w:t>
      </w:r>
      <w:r>
        <w:rPr>
          <w:rFonts w:hint="eastAsia" w:ascii="宋体" w:hAnsi="宋体" w:cs="Arial"/>
          <w:kern w:val="0"/>
          <w:sz w:val="24"/>
        </w:rPr>
        <w:t>传统认知心理学知识框架下</w:t>
      </w:r>
      <w:r>
        <w:rPr>
          <w:rFonts w:hint="eastAsia"/>
          <w:sz w:val="24"/>
        </w:rPr>
        <w:t>融合了最新实验研究成果，并注重理论联系实际，启发学生在日常生活中活学活用认知心理学相关知识。</w:t>
      </w:r>
    </w:p>
    <w:p>
      <w:pPr>
        <w:rPr>
          <w:b/>
          <w:sz w:val="24"/>
        </w:rPr>
      </w:pPr>
    </w:p>
    <w:p>
      <w:pPr>
        <w:rPr>
          <w:b/>
          <w:sz w:val="24"/>
        </w:rPr>
      </w:pPr>
      <w:r>
        <w:rPr>
          <w:rFonts w:hint="eastAsia"/>
          <w:b/>
          <w:sz w:val="24"/>
        </w:rPr>
        <w:t>第二部分：本章文献资料（提供给学生）</w:t>
      </w:r>
    </w:p>
    <w:p>
      <w:pPr>
        <w:rPr>
          <w:rFonts w:ascii="Arial" w:hAnsi="Arial" w:cs="Arial"/>
          <w:sz w:val="24"/>
        </w:rPr>
      </w:pPr>
      <w:r>
        <w:rPr>
          <w:rFonts w:hint="eastAsia" w:ascii="Arial" w:hAnsi="Arial" w:cs="Arial"/>
          <w:sz w:val="24"/>
        </w:rPr>
        <w:t xml:space="preserve">1. </w:t>
      </w:r>
      <w:r>
        <w:rPr>
          <w:rFonts w:ascii="Arial" w:hAnsi="Arial" w:cs="Arial"/>
          <w:sz w:val="24"/>
        </w:rPr>
        <w:t>舒英胜.  颜色失认症(附4例报告)[J]. 脑与神经疾病杂志. 2001(04)</w:t>
      </w:r>
    </w:p>
    <w:p>
      <w:pPr>
        <w:rPr>
          <w:rFonts w:ascii="Arial" w:hAnsi="Arial" w:cs="Arial"/>
          <w:sz w:val="24"/>
        </w:rPr>
      </w:pPr>
      <w:r>
        <w:rPr>
          <w:rFonts w:hint="eastAsia" w:ascii="Arial" w:hAnsi="Arial" w:cs="Arial"/>
          <w:sz w:val="24"/>
        </w:rPr>
        <w:t xml:space="preserve">2. </w:t>
      </w:r>
      <w:r>
        <w:rPr>
          <w:rFonts w:ascii="Arial" w:hAnsi="Arial" w:cs="Arial"/>
          <w:sz w:val="24"/>
        </w:rPr>
        <w:t>郭华珍.  缺血缺氧性脑病致部分图画失认症1例报道[J]. 中国康复理论与实践. 2011(06)</w:t>
      </w:r>
    </w:p>
    <w:p>
      <w:pPr>
        <w:rPr>
          <w:rFonts w:ascii="Arial" w:hAnsi="Arial" w:cs="Arial"/>
          <w:sz w:val="24"/>
        </w:rPr>
      </w:pPr>
      <w:r>
        <w:rPr>
          <w:rFonts w:hint="eastAsia" w:ascii="Arial" w:hAnsi="Arial" w:cs="Arial"/>
          <w:sz w:val="24"/>
        </w:rPr>
        <w:t xml:space="preserve">3. </w:t>
      </w:r>
      <w:r>
        <w:rPr>
          <w:rFonts w:ascii="Arial" w:hAnsi="Arial" w:cs="Arial"/>
          <w:sz w:val="24"/>
        </w:rPr>
        <w:t>汪海玲,傅世敏.  面孔倒置效应的研究与理论述评[J]. 心理科学进展. 2011(11)</w:t>
      </w:r>
    </w:p>
    <w:p>
      <w:pPr>
        <w:rPr>
          <w:rFonts w:ascii="Arial" w:hAnsi="Arial" w:cs="Arial"/>
          <w:sz w:val="24"/>
        </w:rPr>
      </w:pPr>
      <w:r>
        <w:rPr>
          <w:rFonts w:hint="eastAsia" w:ascii="Arial" w:hAnsi="Arial" w:cs="Arial"/>
          <w:sz w:val="24"/>
        </w:rPr>
        <w:t xml:space="preserve">4. </w:t>
      </w:r>
      <w:r>
        <w:rPr>
          <w:rFonts w:ascii="Arial" w:hAnsi="Arial" w:cs="Arial"/>
          <w:sz w:val="24"/>
        </w:rPr>
        <w:t>Lee Y,,Duchaine B,Wilson H R,Nakayama K.Three cases of developmental</w:t>
      </w:r>
      <w:r>
        <w:rPr>
          <w:rFonts w:hint="eastAsia" w:ascii="Arial" w:hAnsi="Arial" w:cs="Arial"/>
          <w:sz w:val="24"/>
        </w:rPr>
        <w:t xml:space="preserve"> </w:t>
      </w:r>
      <w:r>
        <w:rPr>
          <w:rFonts w:ascii="Arial" w:hAnsi="Arial" w:cs="Arial"/>
          <w:sz w:val="24"/>
        </w:rPr>
        <w:t>prosopagnosia from one family: detailed neuropsychological and psychophysical</w:t>
      </w:r>
      <w:r>
        <w:rPr>
          <w:rFonts w:hint="eastAsia" w:ascii="Arial" w:hAnsi="Arial" w:cs="Arial"/>
          <w:sz w:val="24"/>
        </w:rPr>
        <w:t xml:space="preserve"> </w:t>
      </w:r>
      <w:r>
        <w:rPr>
          <w:rFonts w:ascii="Arial" w:hAnsi="Arial" w:cs="Arial"/>
          <w:sz w:val="24"/>
        </w:rPr>
        <w:t>investigation of face processing[J]. Cortex . 2010</w:t>
      </w:r>
    </w:p>
    <w:p>
      <w:pPr>
        <w:rPr>
          <w:b/>
          <w:sz w:val="24"/>
        </w:rPr>
      </w:pPr>
    </w:p>
    <w:p>
      <w:pPr>
        <w:rPr>
          <w:b/>
          <w:sz w:val="24"/>
        </w:rPr>
      </w:pPr>
      <w:r>
        <w:rPr>
          <w:rFonts w:hint="eastAsia"/>
          <w:b/>
          <w:sz w:val="24"/>
        </w:rPr>
        <w:t>第三部分：视频资料</w:t>
      </w:r>
    </w:p>
    <w:p>
      <w:pPr>
        <w:pStyle w:val="15"/>
        <w:numPr>
          <w:ilvl w:val="0"/>
          <w:numId w:val="30"/>
        </w:numPr>
        <w:ind w:firstLineChars="0"/>
        <w:rPr>
          <w:sz w:val="24"/>
        </w:rPr>
      </w:pPr>
      <w:r>
        <w:rPr>
          <w:rFonts w:hint="eastAsia"/>
          <w:sz w:val="24"/>
        </w:rPr>
        <w:t>视频资料片段：《人类面孔进化》</w:t>
      </w:r>
    </w:p>
    <w:p>
      <w:pPr>
        <w:pStyle w:val="15"/>
        <w:numPr>
          <w:ilvl w:val="0"/>
          <w:numId w:val="30"/>
        </w:numPr>
        <w:ind w:firstLineChars="0"/>
        <w:rPr>
          <w:sz w:val="24"/>
        </w:rPr>
      </w:pPr>
      <w:r>
        <w:rPr>
          <w:rFonts w:hint="eastAsia"/>
          <w:sz w:val="24"/>
        </w:rPr>
        <w:t>视频资料：《最强大脑 超级辩脸王》</w:t>
      </w:r>
    </w:p>
    <w:p>
      <w:pPr>
        <w:pStyle w:val="15"/>
        <w:numPr>
          <w:ilvl w:val="0"/>
          <w:numId w:val="30"/>
        </w:numPr>
        <w:ind w:firstLineChars="0"/>
        <w:rPr>
          <w:sz w:val="24"/>
        </w:rPr>
      </w:pPr>
      <w:r>
        <w:rPr>
          <w:rFonts w:hint="eastAsia"/>
          <w:sz w:val="24"/>
        </w:rPr>
        <w:t>视频资料：《最强大脑 千面师奶一眼看穿合成脸》</w:t>
      </w:r>
    </w:p>
    <w:p>
      <w:pPr>
        <w:pStyle w:val="15"/>
        <w:numPr>
          <w:ilvl w:val="0"/>
          <w:numId w:val="30"/>
        </w:numPr>
        <w:ind w:firstLineChars="0"/>
        <w:rPr>
          <w:sz w:val="24"/>
        </w:rPr>
      </w:pPr>
      <w:r>
        <w:rPr>
          <w:rFonts w:hint="eastAsia"/>
          <w:sz w:val="24"/>
        </w:rPr>
        <w:t>视频资料片段：《面孔辨认中枢》</w:t>
      </w:r>
    </w:p>
    <w:p>
      <w:pPr>
        <w:pStyle w:val="15"/>
        <w:numPr>
          <w:ilvl w:val="0"/>
          <w:numId w:val="30"/>
        </w:numPr>
        <w:ind w:firstLineChars="0"/>
        <w:rPr>
          <w:sz w:val="24"/>
        </w:rPr>
      </w:pPr>
      <w:r>
        <w:rPr>
          <w:rFonts w:hint="eastAsia"/>
          <w:sz w:val="24"/>
        </w:rPr>
        <w:t>视频资料片段：《婴儿面孔学习关键期研究》。</w:t>
      </w:r>
    </w:p>
    <w:p>
      <w:pPr>
        <w:ind w:firstLine="480" w:firstLineChars="200"/>
        <w:rPr>
          <w:sz w:val="24"/>
        </w:rPr>
      </w:pPr>
      <w:r>
        <w:rPr>
          <w:rFonts w:hint="eastAsia"/>
          <w:sz w:val="24"/>
        </w:rPr>
        <w:t>这部分视频资料主要供学生在专业学习过程中结合知识点，通过赏析具体的视频资料，对面孔知觉的加工特点和神经机制形成更为直观、准确的认识。</w:t>
      </w:r>
    </w:p>
    <w:p/>
    <w:sectPr>
      <w:footerReference r:id="rId4" w:type="default"/>
      <w:pgSz w:w="11906" w:h="16838"/>
      <w:pgMar w:top="1440" w:right="1797" w:bottom="1440" w:left="1797" w:header="851" w:footer="992" w:gutter="0"/>
      <w:pgNumType w:start="1"/>
      <w:cols w:space="720"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pPr>
    <w:r>
      <w:fldChar w:fldCharType="begin"/>
    </w:r>
    <w:r>
      <w:instrText xml:space="preserve">PAGE   \* MERGEFORMAT</w:instrText>
    </w:r>
    <w:r>
      <w:fldChar w:fldCharType="separate"/>
    </w:r>
    <w:r>
      <w:rPr>
        <w:lang w:val="zh-CN"/>
      </w:rPr>
      <w:t>2</w:t>
    </w:r>
    <w:r>
      <w:rPr>
        <w:lang w:val="zh-CN"/>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
    <w:nsid w:val="00000013"/>
    <w:multiLevelType w:val="multilevel"/>
    <w:tmpl w:val="00000013"/>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0">
    <w:nsid w:val="0000001E"/>
    <w:multiLevelType w:val="singleLevel"/>
    <w:tmpl w:val="0000001E"/>
    <w:lvl w:ilvl="0" w:tentative="1">
      <w:start w:val="1"/>
      <w:numFmt w:val="bullet"/>
      <w:lvlText w:val=""/>
      <w:lvlJc w:val="left"/>
      <w:pPr>
        <w:tabs>
          <w:tab w:val="left" w:pos="420"/>
        </w:tabs>
        <w:ind w:left="420" w:hanging="420"/>
      </w:pPr>
      <w:rPr>
        <w:rFonts w:hint="default" w:ascii="Wingdings" w:hAnsi="Wingdings"/>
      </w:rPr>
    </w:lvl>
  </w:abstractNum>
  <w:abstractNum w:abstractNumId="28">
    <w:nsid w:val="0000001C"/>
    <w:multiLevelType w:val="singleLevel"/>
    <w:tmpl w:val="0000001C"/>
    <w:lvl w:ilvl="0" w:tentative="1">
      <w:start w:val="1"/>
      <w:numFmt w:val="bullet"/>
      <w:lvlText w:val=""/>
      <w:lvlJc w:val="left"/>
      <w:pPr>
        <w:tabs>
          <w:tab w:val="left" w:pos="420"/>
        </w:tabs>
        <w:ind w:left="420" w:hanging="420"/>
      </w:pPr>
      <w:rPr>
        <w:rFonts w:hint="default" w:ascii="Wingdings" w:hAnsi="Wingdings"/>
      </w:rPr>
    </w:lvl>
  </w:abstractNum>
  <w:abstractNum w:abstractNumId="16">
    <w:nsid w:val="00000010"/>
    <w:multiLevelType w:val="multilevel"/>
    <w:tmpl w:val="00000010"/>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abstractNum w:abstractNumId="12">
    <w:nsid w:val="0000000C"/>
    <w:multiLevelType w:val="multilevel"/>
    <w:tmpl w:val="0000000C"/>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abstractNum w:abstractNumId="18">
    <w:nsid w:val="00000012"/>
    <w:multiLevelType w:val="multilevel"/>
    <w:tmpl w:val="00000012"/>
    <w:lvl w:ilvl="0" w:tentative="1">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73426850">
    <w:nsid w:val="16420AA2"/>
    <w:multiLevelType w:val="multilevel"/>
    <w:tmpl w:val="16420AA2"/>
    <w:lvl w:ilvl="0" w:tentative="1">
      <w:start w:val="1"/>
      <w:numFmt w:val="bullet"/>
      <w:lvlText w:val=""/>
      <w:lvlJc w:val="left"/>
      <w:pPr>
        <w:ind w:left="562" w:hanging="420"/>
      </w:pPr>
      <w:rPr>
        <w:rFonts w:hint="default" w:ascii="Wingdings" w:hAnsi="Wingdings"/>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abstractNum w:abstractNumId="400521633">
    <w:nsid w:val="17DF79A1"/>
    <w:multiLevelType w:val="multilevel"/>
    <w:tmpl w:val="17DF79A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32552309">
    <w:nsid w:val="19C83975"/>
    <w:multiLevelType w:val="multilevel"/>
    <w:tmpl w:val="19C8397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48475701">
    <w:nsid w:val="1ABB3235"/>
    <w:multiLevelType w:val="multilevel"/>
    <w:tmpl w:val="1ABB3235"/>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73303348">
    <w:nsid w:val="1C360934"/>
    <w:multiLevelType w:val="multilevel"/>
    <w:tmpl w:val="1C360934"/>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47113595">
    <w:nsid w:val="2C880C7B"/>
    <w:multiLevelType w:val="multilevel"/>
    <w:tmpl w:val="2C880C7B"/>
    <w:lvl w:ilvl="0" w:tentative="1">
      <w:start w:val="1"/>
      <w:numFmt w:val="bullet"/>
      <w:lvlText w:val=""/>
      <w:lvlJc w:val="left"/>
      <w:pPr>
        <w:ind w:left="840" w:hanging="420"/>
      </w:pPr>
      <w:rPr>
        <w:rFonts w:hint="default" w:ascii="Wingdings" w:hAnsi="Wingdings"/>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abstractNum w:abstractNumId="793908412">
    <w:nsid w:val="2F5214BC"/>
    <w:multiLevelType w:val="multilevel"/>
    <w:tmpl w:val="2F5214B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93387613">
    <w:nsid w:val="3540035D"/>
    <w:multiLevelType w:val="multilevel"/>
    <w:tmpl w:val="3540035D"/>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54167932">
    <w:nsid w:val="38DF727C"/>
    <w:multiLevelType w:val="multilevel"/>
    <w:tmpl w:val="38DF727C"/>
    <w:lvl w:ilvl="0" w:tentative="1">
      <w:start w:val="1"/>
      <w:numFmt w:val="decimal"/>
      <w:lvlText w:val="%1、"/>
      <w:lvlJc w:val="left"/>
      <w:pPr>
        <w:ind w:left="405" w:hanging="40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27744608">
    <w:nsid w:val="43380460"/>
    <w:multiLevelType w:val="multilevel"/>
    <w:tmpl w:val="43380460"/>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87257898">
    <w:nsid w:val="46C41E2A"/>
    <w:multiLevelType w:val="multilevel"/>
    <w:tmpl w:val="46C41E2A"/>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35961268">
    <w:nsid w:val="4FA126B4"/>
    <w:multiLevelType w:val="multilevel"/>
    <w:tmpl w:val="4FA126B4"/>
    <w:lvl w:ilvl="0" w:tentative="1">
      <w:start w:val="1"/>
      <w:numFmt w:val="decimal"/>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77380222">
    <w:nsid w:val="580F087E"/>
    <w:multiLevelType w:val="multilevel"/>
    <w:tmpl w:val="580F087E"/>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84002173">
    <w:nsid w:val="5874137D"/>
    <w:multiLevelType w:val="multilevel"/>
    <w:tmpl w:val="5874137D"/>
    <w:lvl w:ilvl="0" w:tentative="1">
      <w:start w:val="1"/>
      <w:numFmt w:val="decimal"/>
      <w:lvlText w:val="%1."/>
      <w:lvlJc w:val="left"/>
      <w:pPr>
        <w:ind w:left="360" w:hanging="360"/>
      </w:pPr>
      <w:rPr>
        <w:rFonts w:ascii="Times New Roman" w:hAnsi="Times New Roman" w:eastAsia="宋体" w:cs="Times New Roman"/>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77158904">
    <w:nsid w:val="6FE32BF8"/>
    <w:multiLevelType w:val="multilevel"/>
    <w:tmpl w:val="6FE32BF8"/>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06265439">
    <w:nsid w:val="7D8B0F5F"/>
    <w:multiLevelType w:val="multilevel"/>
    <w:tmpl w:val="7D8B0F5F"/>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27712391">
    <w:nsid w:val="13887E87"/>
    <w:multiLevelType w:val="multilevel"/>
    <w:tmpl w:val="13887E87"/>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97878053">
    <w:nsid w:val="11C14225"/>
    <w:multiLevelType w:val="multilevel"/>
    <w:tmpl w:val="11C1422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9461775">
    <w:nsid w:val="0C7C220F"/>
    <w:multiLevelType w:val="multilevel"/>
    <w:tmpl w:val="0C7C220F"/>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8">
    <w:nsid w:val="00000026"/>
    <w:multiLevelType w:val="singleLevel"/>
    <w:tmpl w:val="00000026"/>
    <w:lvl w:ilvl="0" w:tentative="1">
      <w:start w:val="1"/>
      <w:numFmt w:val="bullet"/>
      <w:lvlText w:val=""/>
      <w:lvlJc w:val="left"/>
      <w:pPr>
        <w:tabs>
          <w:tab w:val="left" w:pos="420"/>
        </w:tabs>
        <w:ind w:left="420" w:hanging="420"/>
      </w:pPr>
      <w:rPr>
        <w:rFonts w:hint="default" w:ascii="Wingdings" w:hAnsi="Wingdings"/>
      </w:rPr>
    </w:lvl>
  </w:abstractNum>
  <w:abstractNum w:abstractNumId="21">
    <w:nsid w:val="00000015"/>
    <w:multiLevelType w:val="singleLevel"/>
    <w:tmpl w:val="00000015"/>
    <w:lvl w:ilvl="0" w:tentative="1">
      <w:start w:val="1"/>
      <w:numFmt w:val="bullet"/>
      <w:lvlText w:val=""/>
      <w:lvlJc w:val="left"/>
      <w:pPr>
        <w:tabs>
          <w:tab w:val="left" w:pos="420"/>
        </w:tabs>
        <w:ind w:left="420" w:hanging="420"/>
      </w:pPr>
      <w:rPr>
        <w:rFonts w:hint="default" w:ascii="Wingdings" w:hAnsi="Wingdings"/>
      </w:rPr>
    </w:lvl>
  </w:abstractNum>
  <w:abstractNum w:abstractNumId="34">
    <w:nsid w:val="00000022"/>
    <w:multiLevelType w:val="singleLevel"/>
    <w:tmpl w:val="00000022"/>
    <w:lvl w:ilvl="0" w:tentative="1">
      <w:start w:val="1"/>
      <w:numFmt w:val="bullet"/>
      <w:lvlText w:val=""/>
      <w:lvlJc w:val="left"/>
      <w:pPr>
        <w:tabs>
          <w:tab w:val="left" w:pos="846"/>
        </w:tabs>
        <w:ind w:left="846" w:hanging="420"/>
      </w:pPr>
      <w:rPr>
        <w:rFonts w:hint="default" w:ascii="Wingdings" w:hAnsi="Wingdings"/>
      </w:rPr>
    </w:lvl>
  </w:abstractNum>
  <w:abstractNum w:abstractNumId="33">
    <w:nsid w:val="00000021"/>
    <w:multiLevelType w:val="singleLevel"/>
    <w:tmpl w:val="00000021"/>
    <w:lvl w:ilvl="0" w:tentative="1">
      <w:start w:val="1"/>
      <w:numFmt w:val="decimal"/>
      <w:suff w:val="nothing"/>
      <w:lvlText w:val="%1、"/>
      <w:lvlJc w:val="left"/>
    </w:lvl>
  </w:abstractNum>
  <w:abstractNum w:abstractNumId="32">
    <w:nsid w:val="00000020"/>
    <w:multiLevelType w:val="singleLevel"/>
    <w:tmpl w:val="00000020"/>
    <w:lvl w:ilvl="0" w:tentative="1">
      <w:start w:val="1"/>
      <w:numFmt w:val="bullet"/>
      <w:lvlText w:val=""/>
      <w:lvlJc w:val="left"/>
      <w:pPr>
        <w:tabs>
          <w:tab w:val="left" w:pos="420"/>
        </w:tabs>
        <w:ind w:left="420" w:hanging="420"/>
      </w:pPr>
      <w:rPr>
        <w:rFonts w:hint="default" w:ascii="Wingdings" w:hAnsi="Wingdings"/>
      </w:rPr>
    </w:lvl>
  </w:abstractNum>
  <w:num w:numId="1">
    <w:abstractNumId w:val="448475701"/>
  </w:num>
  <w:num w:numId="2">
    <w:abstractNumId w:val="16"/>
  </w:num>
  <w:num w:numId="3">
    <w:abstractNumId w:val="1187257898"/>
  </w:num>
  <w:num w:numId="4">
    <w:abstractNumId w:val="19"/>
  </w:num>
  <w:num w:numId="5">
    <w:abstractNumId w:val="12"/>
  </w:num>
  <w:num w:numId="6">
    <w:abstractNumId w:val="34"/>
  </w:num>
  <w:num w:numId="7">
    <w:abstractNumId w:val="793908412"/>
  </w:num>
  <w:num w:numId="8">
    <w:abstractNumId w:val="28"/>
  </w:num>
  <w:num w:numId="9">
    <w:abstractNumId w:val="747113595"/>
  </w:num>
  <w:num w:numId="10">
    <w:abstractNumId w:val="209461775"/>
  </w:num>
  <w:num w:numId="11">
    <w:abstractNumId w:val="1877158904"/>
  </w:num>
  <w:num w:numId="12">
    <w:abstractNumId w:val="21"/>
  </w:num>
  <w:num w:numId="13">
    <w:abstractNumId w:val="1477380222"/>
  </w:num>
  <w:num w:numId="14">
    <w:abstractNumId w:val="327712391"/>
  </w:num>
  <w:num w:numId="15">
    <w:abstractNumId w:val="954167932"/>
  </w:num>
  <w:num w:numId="16">
    <w:abstractNumId w:val="32"/>
  </w:num>
  <w:num w:numId="17">
    <w:abstractNumId w:val="297878053"/>
  </w:num>
  <w:num w:numId="18">
    <w:abstractNumId w:val="33"/>
  </w:num>
  <w:num w:numId="19">
    <w:abstractNumId w:val="1127744608"/>
  </w:num>
  <w:num w:numId="20">
    <w:abstractNumId w:val="30"/>
  </w:num>
  <w:num w:numId="21">
    <w:abstractNumId w:val="432552309"/>
  </w:num>
  <w:num w:numId="22">
    <w:abstractNumId w:val="38"/>
  </w:num>
  <w:num w:numId="23">
    <w:abstractNumId w:val="1335961268"/>
  </w:num>
  <w:num w:numId="24">
    <w:abstractNumId w:val="893387613"/>
  </w:num>
  <w:num w:numId="25">
    <w:abstractNumId w:val="373426850"/>
  </w:num>
  <w:num w:numId="26">
    <w:abstractNumId w:val="2106265439"/>
  </w:num>
  <w:num w:numId="27">
    <w:abstractNumId w:val="400521633"/>
  </w:num>
  <w:num w:numId="28">
    <w:abstractNumId w:val="473303348"/>
  </w:num>
  <w:num w:numId="29">
    <w:abstractNumId w:val="18"/>
  </w:num>
  <w:num w:numId="30">
    <w:abstractNumId w:val="14840021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1264D"/>
    <w:rsid w:val="00012A6C"/>
    <w:rsid w:val="000454FC"/>
    <w:rsid w:val="00051CC9"/>
    <w:rsid w:val="000834A5"/>
    <w:rsid w:val="000845F8"/>
    <w:rsid w:val="00090BDB"/>
    <w:rsid w:val="00095DB9"/>
    <w:rsid w:val="001014F6"/>
    <w:rsid w:val="0012289C"/>
    <w:rsid w:val="001712FE"/>
    <w:rsid w:val="00172A27"/>
    <w:rsid w:val="001851FE"/>
    <w:rsid w:val="001A14A7"/>
    <w:rsid w:val="001D108A"/>
    <w:rsid w:val="001D6B94"/>
    <w:rsid w:val="001E076E"/>
    <w:rsid w:val="001E1CDE"/>
    <w:rsid w:val="001E2451"/>
    <w:rsid w:val="001F4835"/>
    <w:rsid w:val="001F772A"/>
    <w:rsid w:val="002267F2"/>
    <w:rsid w:val="0025429B"/>
    <w:rsid w:val="00283C40"/>
    <w:rsid w:val="00285FEB"/>
    <w:rsid w:val="00294488"/>
    <w:rsid w:val="002B7C6E"/>
    <w:rsid w:val="002D13EE"/>
    <w:rsid w:val="002D2D43"/>
    <w:rsid w:val="003065AD"/>
    <w:rsid w:val="00312330"/>
    <w:rsid w:val="003143CA"/>
    <w:rsid w:val="00335CBB"/>
    <w:rsid w:val="00380394"/>
    <w:rsid w:val="00391C5F"/>
    <w:rsid w:val="003933AE"/>
    <w:rsid w:val="00407196"/>
    <w:rsid w:val="00416B6B"/>
    <w:rsid w:val="00424D17"/>
    <w:rsid w:val="00442EBB"/>
    <w:rsid w:val="00454CE0"/>
    <w:rsid w:val="004C0B84"/>
    <w:rsid w:val="004C14DB"/>
    <w:rsid w:val="004D6EDC"/>
    <w:rsid w:val="00522804"/>
    <w:rsid w:val="00524498"/>
    <w:rsid w:val="0053211D"/>
    <w:rsid w:val="00555397"/>
    <w:rsid w:val="00581AB1"/>
    <w:rsid w:val="005A0DB4"/>
    <w:rsid w:val="005A48F1"/>
    <w:rsid w:val="005E0E94"/>
    <w:rsid w:val="005F7CE8"/>
    <w:rsid w:val="006166C1"/>
    <w:rsid w:val="00620307"/>
    <w:rsid w:val="00626BA8"/>
    <w:rsid w:val="00642883"/>
    <w:rsid w:val="006431EB"/>
    <w:rsid w:val="00652DB7"/>
    <w:rsid w:val="006570E0"/>
    <w:rsid w:val="006A2AAE"/>
    <w:rsid w:val="006C1C3A"/>
    <w:rsid w:val="00701E50"/>
    <w:rsid w:val="007079DD"/>
    <w:rsid w:val="007439F4"/>
    <w:rsid w:val="007616ED"/>
    <w:rsid w:val="00762047"/>
    <w:rsid w:val="00764B47"/>
    <w:rsid w:val="007747EB"/>
    <w:rsid w:val="007D7FC7"/>
    <w:rsid w:val="0080097A"/>
    <w:rsid w:val="00804C12"/>
    <w:rsid w:val="00807E2C"/>
    <w:rsid w:val="00850AA5"/>
    <w:rsid w:val="0085293F"/>
    <w:rsid w:val="00863518"/>
    <w:rsid w:val="008924AE"/>
    <w:rsid w:val="00897606"/>
    <w:rsid w:val="008976D9"/>
    <w:rsid w:val="008A6E9E"/>
    <w:rsid w:val="008B0DB3"/>
    <w:rsid w:val="008B3C7F"/>
    <w:rsid w:val="008C6C07"/>
    <w:rsid w:val="008E2A5B"/>
    <w:rsid w:val="009038BF"/>
    <w:rsid w:val="00925B76"/>
    <w:rsid w:val="00930872"/>
    <w:rsid w:val="00961568"/>
    <w:rsid w:val="00965310"/>
    <w:rsid w:val="00984527"/>
    <w:rsid w:val="00985F6D"/>
    <w:rsid w:val="009A1EC4"/>
    <w:rsid w:val="009B3690"/>
    <w:rsid w:val="009C47A0"/>
    <w:rsid w:val="009E5747"/>
    <w:rsid w:val="00A1014F"/>
    <w:rsid w:val="00A123DD"/>
    <w:rsid w:val="00A23913"/>
    <w:rsid w:val="00A42DA2"/>
    <w:rsid w:val="00A50F6B"/>
    <w:rsid w:val="00A50FD8"/>
    <w:rsid w:val="00A934BD"/>
    <w:rsid w:val="00AA2262"/>
    <w:rsid w:val="00AC1C2C"/>
    <w:rsid w:val="00AF1164"/>
    <w:rsid w:val="00AF1D96"/>
    <w:rsid w:val="00B352E8"/>
    <w:rsid w:val="00B3689F"/>
    <w:rsid w:val="00B41B51"/>
    <w:rsid w:val="00B44A48"/>
    <w:rsid w:val="00B73322"/>
    <w:rsid w:val="00B73799"/>
    <w:rsid w:val="00B90F96"/>
    <w:rsid w:val="00B97AA4"/>
    <w:rsid w:val="00BA59CA"/>
    <w:rsid w:val="00BC4779"/>
    <w:rsid w:val="00BD14A2"/>
    <w:rsid w:val="00BD6506"/>
    <w:rsid w:val="00BE45B6"/>
    <w:rsid w:val="00C01047"/>
    <w:rsid w:val="00C02811"/>
    <w:rsid w:val="00C11FFD"/>
    <w:rsid w:val="00C234F4"/>
    <w:rsid w:val="00C26B35"/>
    <w:rsid w:val="00C43F89"/>
    <w:rsid w:val="00C51BDA"/>
    <w:rsid w:val="00C55F98"/>
    <w:rsid w:val="00C95CBC"/>
    <w:rsid w:val="00CB40AD"/>
    <w:rsid w:val="00CC2FEA"/>
    <w:rsid w:val="00D0501E"/>
    <w:rsid w:val="00D1208B"/>
    <w:rsid w:val="00D17912"/>
    <w:rsid w:val="00D243A1"/>
    <w:rsid w:val="00D25E82"/>
    <w:rsid w:val="00D56745"/>
    <w:rsid w:val="00D81D53"/>
    <w:rsid w:val="00D85CF6"/>
    <w:rsid w:val="00D876FC"/>
    <w:rsid w:val="00DA27FC"/>
    <w:rsid w:val="00DA2943"/>
    <w:rsid w:val="00DA4BC2"/>
    <w:rsid w:val="00DE697B"/>
    <w:rsid w:val="00DE7A92"/>
    <w:rsid w:val="00DF60D8"/>
    <w:rsid w:val="00E11A17"/>
    <w:rsid w:val="00E13A09"/>
    <w:rsid w:val="00E20664"/>
    <w:rsid w:val="00E20E5D"/>
    <w:rsid w:val="00E25D3F"/>
    <w:rsid w:val="00E30ED9"/>
    <w:rsid w:val="00E520F9"/>
    <w:rsid w:val="00E558BA"/>
    <w:rsid w:val="00E85334"/>
    <w:rsid w:val="00E938E5"/>
    <w:rsid w:val="00E9469A"/>
    <w:rsid w:val="00ED502A"/>
    <w:rsid w:val="00EF35FB"/>
    <w:rsid w:val="00F11A24"/>
    <w:rsid w:val="00F50DE1"/>
    <w:rsid w:val="00F568D4"/>
    <w:rsid w:val="00F613B5"/>
    <w:rsid w:val="00F6593E"/>
    <w:rsid w:val="00F76A01"/>
    <w:rsid w:val="00F90532"/>
    <w:rsid w:val="00F93303"/>
    <w:rsid w:val="00F96562"/>
    <w:rsid w:val="00FA35E6"/>
    <w:rsid w:val="00FB69DE"/>
    <w:rsid w:val="00FC509A"/>
    <w:rsid w:val="00FD53EB"/>
    <w:rsid w:val="00FE7107"/>
    <w:rsid w:val="60BB5213"/>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sz w:val="32"/>
    </w:rPr>
  </w:style>
  <w:style w:type="character" w:default="1" w:styleId="10">
    <w:name w:val="Default Paragraph Font"/>
    <w:unhideWhenUsed/>
    <w:uiPriority w:val="1"/>
  </w:style>
  <w:style w:type="table" w:default="1" w:styleId="14">
    <w:name w:val="Normal Table"/>
    <w:unhideWhenUsed/>
    <w:qFormat/>
    <w:uiPriority w:val="99"/>
    <w:tblPr>
      <w:tblStyle w:val="14"/>
      <w:tblLayout w:type="fixed"/>
      <w:tblCellMar>
        <w:top w:w="0" w:type="dxa"/>
        <w:left w:w="108" w:type="dxa"/>
        <w:bottom w:w="0" w:type="dxa"/>
        <w:right w:w="108" w:type="dxa"/>
      </w:tblCellMar>
    </w:tblPr>
  </w:style>
  <w:style w:type="paragraph" w:styleId="3">
    <w:name w:val="Date"/>
    <w:basedOn w:val="1"/>
    <w:next w:val="1"/>
    <w:link w:val="21"/>
    <w:unhideWhenUsed/>
    <w:uiPriority w:val="99"/>
    <w:pPr>
      <w:ind w:left="100" w:leftChars="2500"/>
    </w:pPr>
  </w:style>
  <w:style w:type="paragraph" w:styleId="4">
    <w:name w:val="Balloon Text"/>
    <w:basedOn w:val="1"/>
    <w:link w:val="18"/>
    <w:uiPriority w:val="0"/>
    <w:rPr>
      <w:sz w:val="18"/>
      <w:szCs w:val="18"/>
    </w:rPr>
  </w:style>
  <w:style w:type="paragraph" w:styleId="5">
    <w:name w:val="footer"/>
    <w:basedOn w:val="1"/>
    <w:link w:val="20"/>
    <w:unhideWhenUsed/>
    <w:uiPriority w:val="99"/>
    <w:pPr>
      <w:tabs>
        <w:tab w:val="center" w:pos="4153"/>
        <w:tab w:val="right" w:pos="8306"/>
      </w:tabs>
      <w:snapToGrid w:val="0"/>
      <w:jc w:val="left"/>
    </w:pPr>
    <w:rPr>
      <w:sz w:val="18"/>
      <w:szCs w:val="18"/>
    </w:rPr>
  </w:style>
  <w:style w:type="paragraph" w:styleId="6">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qFormat/>
    <w:uiPriority w:val="0"/>
    <w:pPr>
      <w:spacing w:before="240" w:after="60" w:line="312" w:lineRule="auto"/>
      <w:jc w:val="center"/>
      <w:outlineLvl w:val="1"/>
    </w:pPr>
    <w:rPr>
      <w:rFonts w:ascii="Cambria" w:hAnsi="Cambria"/>
      <w:b/>
      <w:bCs/>
      <w:kern w:val="28"/>
      <w:sz w:val="32"/>
      <w:szCs w:val="32"/>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16"/>
    <w:qFormat/>
    <w:uiPriority w:val="0"/>
    <w:pPr>
      <w:spacing w:before="240" w:after="60"/>
      <w:jc w:val="center"/>
      <w:outlineLvl w:val="0"/>
    </w:pPr>
    <w:rPr>
      <w:rFonts w:ascii="Cambria" w:hAnsi="Cambria"/>
      <w:b/>
      <w:bCs/>
      <w:sz w:val="32"/>
      <w:szCs w:val="32"/>
    </w:rPr>
  </w:style>
  <w:style w:type="character" w:styleId="11">
    <w:name w:val="FollowedHyperlink"/>
    <w:basedOn w:val="10"/>
    <w:unhideWhenUsed/>
    <w:uiPriority w:val="99"/>
    <w:rPr>
      <w:color w:val="800080"/>
      <w:u w:val="single"/>
    </w:rPr>
  </w:style>
  <w:style w:type="character" w:styleId="12">
    <w:name w:val="Emphasis"/>
    <w:basedOn w:val="10"/>
    <w:qFormat/>
    <w:uiPriority w:val="20"/>
    <w:rPr>
      <w:i/>
      <w:iCs/>
    </w:rPr>
  </w:style>
  <w:style w:type="character" w:styleId="13">
    <w:name w:val="Hyperlink"/>
    <w:basedOn w:val="10"/>
    <w:unhideWhenUsed/>
    <w:uiPriority w:val="99"/>
    <w:rPr>
      <w:color w:val="0000FF"/>
      <w:u w:val="single"/>
    </w:rPr>
  </w:style>
  <w:style w:type="paragraph" w:customStyle="1" w:styleId="15">
    <w:name w:val="List Paragraph"/>
    <w:basedOn w:val="1"/>
    <w:qFormat/>
    <w:uiPriority w:val="0"/>
    <w:pPr>
      <w:ind w:firstLine="420" w:firstLineChars="200"/>
    </w:pPr>
  </w:style>
  <w:style w:type="character" w:customStyle="1" w:styleId="16">
    <w:name w:val="标题 Char"/>
    <w:link w:val="9"/>
    <w:uiPriority w:val="0"/>
    <w:rPr>
      <w:rFonts w:ascii="Cambria" w:hAnsi="Cambria" w:eastAsia="宋体" w:cs="Times New Roman"/>
      <w:b/>
      <w:bCs/>
      <w:sz w:val="32"/>
      <w:szCs w:val="32"/>
    </w:rPr>
  </w:style>
  <w:style w:type="character" w:customStyle="1" w:styleId="17">
    <w:name w:val="副标题 Char"/>
    <w:link w:val="7"/>
    <w:uiPriority w:val="0"/>
    <w:rPr>
      <w:rFonts w:ascii="Cambria" w:hAnsi="Cambria" w:eastAsia="宋体" w:cs="Times New Roman"/>
      <w:b/>
      <w:bCs/>
      <w:kern w:val="28"/>
      <w:sz w:val="32"/>
      <w:szCs w:val="32"/>
    </w:rPr>
  </w:style>
  <w:style w:type="character" w:customStyle="1" w:styleId="18">
    <w:name w:val="批注框文本 Char"/>
    <w:link w:val="4"/>
    <w:uiPriority w:val="0"/>
    <w:rPr>
      <w:rFonts w:ascii="Times New Roman" w:hAnsi="Times New Roman" w:eastAsia="宋体" w:cs="Times New Roman"/>
      <w:sz w:val="18"/>
      <w:szCs w:val="18"/>
    </w:rPr>
  </w:style>
  <w:style w:type="character" w:customStyle="1" w:styleId="19">
    <w:name w:val="页眉 Char"/>
    <w:basedOn w:val="10"/>
    <w:link w:val="6"/>
    <w:uiPriority w:val="99"/>
    <w:rPr>
      <w:rFonts w:ascii="Times New Roman" w:hAnsi="Times New Roman"/>
      <w:kern w:val="2"/>
      <w:sz w:val="18"/>
      <w:szCs w:val="18"/>
    </w:rPr>
  </w:style>
  <w:style w:type="character" w:customStyle="1" w:styleId="20">
    <w:name w:val="页脚 Char"/>
    <w:basedOn w:val="10"/>
    <w:link w:val="5"/>
    <w:uiPriority w:val="99"/>
    <w:rPr>
      <w:rFonts w:ascii="Times New Roman" w:hAnsi="Times New Roman"/>
      <w:kern w:val="2"/>
      <w:sz w:val="18"/>
      <w:szCs w:val="18"/>
    </w:rPr>
  </w:style>
  <w:style w:type="character" w:customStyle="1" w:styleId="21">
    <w:name w:val="日期 Char"/>
    <w:basedOn w:val="10"/>
    <w:link w:val="3"/>
    <w:semiHidden/>
    <w:uiPriority w:val="99"/>
    <w:rPr>
      <w:rFonts w:ascii="Times New Roman" w:hAnsi="Times New Roman"/>
      <w:kern w:val="2"/>
      <w:sz w:val="21"/>
      <w:szCs w:val="24"/>
    </w:rPr>
  </w:style>
  <w:style w:type="character" w:customStyle="1" w:styleId="22">
    <w:name w:val="apple-converted-space"/>
    <w:basedOn w:val="10"/>
    <w:uiPriority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tyles" Target="style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11</Pages>
  <Words>735</Words>
  <Characters>4193</Characters>
  <Lines>34</Lines>
  <Paragraphs>9</Paragraphs>
  <TotalTime>0</TotalTime>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2015-04-01T06:10:00Z</dcterms:created>
  <dc:creator>DADI</dc:creator>
  <cp:lastModifiedBy>Administrator</cp:lastModifiedBy>
  <dcterms:modified xsi:type="dcterms:W3CDTF">2015-04-02T02:26:24Z</dcterms:modified>
  <dc:title>中华女子学院</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